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Тихон Кабанов - сын купчихи Кабанихи, "маменькин сынок", который во всем слушается мать: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"...Да как же я могу, маменька, вас ослушаться!.." 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"...Я, кажется, маменька, из вашей воли ни на шаг..."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Тихон, как и остальные члены семьи, терпит обиды от своей вздорной матери: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</w:t>
      </w:r>
      <w:proofErr w:type="gramStart"/>
      <w:r w:rsidRPr="009B4059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9B4059">
        <w:rPr>
          <w:rFonts w:ascii="Times New Roman" w:hAnsi="Times New Roman" w:cs="Times New Roman"/>
          <w:sz w:val="28"/>
          <w:szCs w:val="28"/>
        </w:rPr>
        <w:t xml:space="preserve"> когда же я, маменька, не переносил от вас?.." (переносит обиды)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Тихон - дурак, глупый человек. Он сам признается, что у него нет своего ума, поэтому он во всем слушается матери: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"...хоть у нее муж и дурак, да свекровь-то больно люта..." (Кудряш о Тихоне)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"...Пора бы уж вам, сударь, своим умом жить..."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 xml:space="preserve">"...Нет, говорят, своего-то ума. И, значит, живи век чужим..." 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Тихон - мягкий, плаксивый мужчина: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</w:t>
      </w:r>
      <w:proofErr w:type="gramStart"/>
      <w:r w:rsidRPr="009B405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B4059">
        <w:rPr>
          <w:rFonts w:ascii="Times New Roman" w:hAnsi="Times New Roman" w:cs="Times New Roman"/>
          <w:sz w:val="28"/>
          <w:szCs w:val="28"/>
        </w:rPr>
        <w:t xml:space="preserve"> ты уж испугался, расплакался!.." </w:t>
      </w:r>
    </w:p>
    <w:p w:rsidR="00281398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"...Что ты сиротой-то прикидываешься! Что ты нюни-то распустил? Ну, какой ты муж? Посмотри ты на себя! Станет ли тебя жена бояться после этого?.."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Тихон покорно исполняет все приказы матери: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"...Ломаться-то нечего! Должен исполнять, что мать говорит..." 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"...Вот она ему теперь и надает приказов, один другого грозней, да потом к образу поведет, побожиться заставит, что все так точно он и сделает, как приказано..."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Для Тихона жизнь с матерью похожа на жизнь в тюрьме в кандалах: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 xml:space="preserve">"...а с этакой-то неволи от какой хочешь красавицы жены убежишь! Ты подумай то: какой ни на есть, а я все-таки мужчина, всю-то жизнь вот этак </w:t>
      </w:r>
      <w:proofErr w:type="gramStart"/>
      <w:r w:rsidRPr="009B4059">
        <w:rPr>
          <w:rFonts w:ascii="Times New Roman" w:hAnsi="Times New Roman" w:cs="Times New Roman"/>
          <w:sz w:val="28"/>
          <w:szCs w:val="28"/>
        </w:rPr>
        <w:t>жить,..</w:t>
      </w:r>
      <w:proofErr w:type="gramEnd"/>
      <w:r w:rsidRPr="009B4059">
        <w:rPr>
          <w:rFonts w:ascii="Times New Roman" w:hAnsi="Times New Roman" w:cs="Times New Roman"/>
          <w:sz w:val="28"/>
          <w:szCs w:val="28"/>
        </w:rPr>
        <w:t>" 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"...И на воле-то он, словно связанный..." 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 xml:space="preserve">"...Да как знаю я </w:t>
      </w:r>
      <w:proofErr w:type="spellStart"/>
      <w:r w:rsidRPr="009B4059">
        <w:rPr>
          <w:rFonts w:ascii="Times New Roman" w:hAnsi="Times New Roman" w:cs="Times New Roman"/>
          <w:sz w:val="28"/>
          <w:szCs w:val="28"/>
        </w:rPr>
        <w:t>теперича</w:t>
      </w:r>
      <w:proofErr w:type="spellEnd"/>
      <w:r w:rsidRPr="009B4059">
        <w:rPr>
          <w:rFonts w:ascii="Times New Roman" w:hAnsi="Times New Roman" w:cs="Times New Roman"/>
          <w:sz w:val="28"/>
          <w:szCs w:val="28"/>
        </w:rPr>
        <w:t>, что недели две никакой грозы надо мной не будет, кандалов этих на ногах нет, так до жены ли мне?.."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lastRenderedPageBreak/>
        <w:t>Свою жизнь с матерью Тихон считает мучением: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"...Хорошо тебе, Катя! А я-то зачем остался жить на свете да мучиться!.."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Тихон мечтает вырваться на свободу, но ничего не делает, чтобы освободиться от матери: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"...Вы меня уж заездили здесь совсем! Я не чаю, как вырваться-то..."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Когда Тихон уезжает из города по делам, он уходит в загул и все время пьет: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"...Я в Москву ездил, ты знаешь?  &lt;...&gt; я как выехал, так загулял. Уж очень рад, что на волю-то вырвался. И всю дорогу пил, и в Москве все пил..." 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"...Он как выедет, так запьет..."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Кабаниха ревнует Тихона к жене, поэтому "ест его поедом":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"...То все приставала: «Женись да женись, я хоть бы поглядела на тебя, на женатого»! А теперь поедом ест, проходу не дает – все за тебя..." 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"...Может быть, ты и любил мать, пока был холостой. До меня ли тебе, у тебя жена молодая..."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Тихон говорит, что любит и жену, и мать. Но при этом он никогда не заступается за жену, на которую часто нападает Кабаниха: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"...Одно другому не мешает-с: жена сама по себе, а к родительнице я само по себе почтение имею &lt;...&gt; Я обеих люблю..."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Тихон говорит, что жалеет свою жену Катерину и не хочет ее бить. Но по приказу матери он все-таки бьет Катерину: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</w:t>
      </w:r>
      <w:proofErr w:type="gramStart"/>
      <w:r w:rsidRPr="009B405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B4059">
        <w:rPr>
          <w:rFonts w:ascii="Times New Roman" w:hAnsi="Times New Roman" w:cs="Times New Roman"/>
          <w:sz w:val="28"/>
          <w:szCs w:val="28"/>
        </w:rPr>
        <w:t xml:space="preserve"> я ее люблю, мне ее жаль пальцем тронуть. Побил немножко, да и то маменька приказала. Жаль мне смотреть-то на нее..."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Когда погибает Катерина, Тихон винит свою мать в смерти жены и как будто даже осмеливается повысить голос на родительницу. При этом он не признает за собой вины, хотя его безволие и бесхарактерность также стали причиной трагедии:</w:t>
      </w:r>
    </w:p>
    <w:p w:rsidR="009B4059" w:rsidRPr="009B4059" w:rsidRDefault="009B4059" w:rsidP="009B4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59">
        <w:rPr>
          <w:rFonts w:ascii="Times New Roman" w:hAnsi="Times New Roman" w:cs="Times New Roman"/>
          <w:sz w:val="28"/>
          <w:szCs w:val="28"/>
        </w:rPr>
        <w:t>"...Маменька, вы ее погубили! вы, вы, вы &lt;...&gt; Вы ее погубили! Вы! Вы!.."</w:t>
      </w:r>
    </w:p>
    <w:p w:rsidR="009B4059" w:rsidRPr="009B4059" w:rsidRDefault="009B4059" w:rsidP="009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4059" w:rsidRPr="009B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C2B" w:rsidRDefault="00C44C2B" w:rsidP="009B4059">
      <w:pPr>
        <w:spacing w:after="0" w:line="240" w:lineRule="auto"/>
      </w:pPr>
      <w:r>
        <w:separator/>
      </w:r>
    </w:p>
  </w:endnote>
  <w:endnote w:type="continuationSeparator" w:id="0">
    <w:p w:rsidR="00C44C2B" w:rsidRDefault="00C44C2B" w:rsidP="009B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C2B" w:rsidRDefault="00C44C2B" w:rsidP="009B4059">
      <w:pPr>
        <w:spacing w:after="0" w:line="240" w:lineRule="auto"/>
      </w:pPr>
      <w:r>
        <w:separator/>
      </w:r>
    </w:p>
  </w:footnote>
  <w:footnote w:type="continuationSeparator" w:id="0">
    <w:p w:rsidR="00C44C2B" w:rsidRDefault="00C44C2B" w:rsidP="009B4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50"/>
    <w:rsid w:val="00281398"/>
    <w:rsid w:val="009B4059"/>
    <w:rsid w:val="00A85850"/>
    <w:rsid w:val="00C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8B961-5F77-4B3A-89C0-20FE102D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059"/>
  </w:style>
  <w:style w:type="paragraph" w:styleId="a5">
    <w:name w:val="footer"/>
    <w:basedOn w:val="a"/>
    <w:link w:val="a6"/>
    <w:uiPriority w:val="99"/>
    <w:unhideWhenUsed/>
    <w:rsid w:val="009B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2665</Characters>
  <Application>Microsoft Office Word</Application>
  <DocSecurity>0</DocSecurity>
  <Lines>22</Lines>
  <Paragraphs>6</Paragraphs>
  <ScaleCrop>false</ScaleCrop>
  <Company>diakov.net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Поленков</dc:creator>
  <cp:keywords/>
  <dc:description/>
  <cp:lastModifiedBy>Сергей Поленков</cp:lastModifiedBy>
  <cp:revision>2</cp:revision>
  <dcterms:created xsi:type="dcterms:W3CDTF">2019-05-13T20:05:00Z</dcterms:created>
  <dcterms:modified xsi:type="dcterms:W3CDTF">2019-05-13T20:06:00Z</dcterms:modified>
</cp:coreProperties>
</file>