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17B8B" w14:textId="32D87A13" w:rsidR="005834D4" w:rsidRDefault="00780009" w:rsidP="00E942B4">
      <w:pPr>
        <w:pStyle w:val="Corpsdetexte"/>
        <w:spacing w:before="9"/>
        <w:jc w:val="center"/>
        <w:rPr>
          <w:rFonts w:ascii="Trebuchet MS"/>
          <w:b/>
          <w:sz w:val="21"/>
        </w:rPr>
      </w:pPr>
      <w:r>
        <w:rPr>
          <w:rFonts w:ascii="Trebuchet MS"/>
          <w:b/>
          <w:sz w:val="21"/>
        </w:rPr>
        <w:t>G</w:t>
      </w:r>
      <w:r w:rsidR="00E942B4">
        <w:rPr>
          <w:rFonts w:ascii="Trebuchet MS"/>
          <w:b/>
          <w:sz w:val="21"/>
        </w:rPr>
        <w:t>ESTION FINANCIERE</w:t>
      </w:r>
    </w:p>
    <w:p w14:paraId="5CDF322C" w14:textId="77777777" w:rsidR="00E942B4" w:rsidRDefault="00E942B4">
      <w:pPr>
        <w:ind w:left="2355" w:right="2275"/>
        <w:jc w:val="center"/>
        <w:rPr>
          <w:rFonts w:ascii="Trebuchet MS"/>
          <w:b/>
        </w:rPr>
      </w:pPr>
    </w:p>
    <w:p w14:paraId="4F6D4AE7" w14:textId="57E6AD6E" w:rsidR="005834D4" w:rsidRDefault="001946CA">
      <w:pPr>
        <w:ind w:left="2355" w:right="2275"/>
        <w:jc w:val="center"/>
        <w:rPr>
          <w:rFonts w:ascii="Trebuchet MS"/>
          <w:b/>
        </w:rPr>
      </w:pPr>
      <w:r>
        <w:rPr>
          <w:rFonts w:ascii="Trebuchet MS"/>
          <w:b/>
        </w:rPr>
        <w:t>Dossier Le bilan fonctionnel</w:t>
      </w:r>
    </w:p>
    <w:p w14:paraId="2EDF5DBB" w14:textId="77777777" w:rsidR="005834D4" w:rsidRDefault="005834D4">
      <w:pPr>
        <w:pStyle w:val="Corpsdetexte"/>
        <w:spacing w:before="9"/>
        <w:rPr>
          <w:rFonts w:ascii="Trebuchet MS"/>
          <w:b/>
          <w:sz w:val="16"/>
        </w:rPr>
      </w:pPr>
    </w:p>
    <w:p w14:paraId="4A1B924B" w14:textId="77777777" w:rsidR="005834D4" w:rsidRDefault="001946CA">
      <w:pPr>
        <w:spacing w:before="59"/>
        <w:ind w:left="200"/>
        <w:rPr>
          <w:rFonts w:ascii="Trebuchet MS"/>
          <w:b/>
        </w:rPr>
      </w:pPr>
      <w:r>
        <w:rPr>
          <w:rFonts w:ascii="Trebuchet MS"/>
          <w:b/>
        </w:rPr>
        <w:t>Introduction</w:t>
      </w:r>
    </w:p>
    <w:p w14:paraId="1EC82C67" w14:textId="77777777" w:rsidR="005834D4" w:rsidRDefault="005834D4">
      <w:pPr>
        <w:pStyle w:val="Corpsdetexte"/>
        <w:spacing w:before="9"/>
        <w:rPr>
          <w:rFonts w:ascii="Trebuchet MS"/>
          <w:b/>
          <w:sz w:val="21"/>
        </w:rPr>
      </w:pPr>
    </w:p>
    <w:p w14:paraId="005C2724" w14:textId="77777777" w:rsidR="005834D4" w:rsidRPr="009A4C1D" w:rsidRDefault="001946CA" w:rsidP="009A4C1D">
      <w:pPr>
        <w:pStyle w:val="Corpsdetexte"/>
        <w:spacing w:line="292" w:lineRule="auto"/>
        <w:ind w:left="200" w:right="300"/>
        <w:jc w:val="both"/>
        <w:rPr>
          <w:rFonts w:ascii="Trebuchet MS" w:eastAsia="Trebuchet MS" w:hAnsi="Trebuchet MS" w:cs="Trebuchet MS"/>
          <w:bCs/>
        </w:rPr>
      </w:pPr>
      <w:r w:rsidRPr="009A4C1D">
        <w:rPr>
          <w:rFonts w:ascii="Trebuchet MS" w:eastAsia="Trebuchet MS" w:hAnsi="Trebuchet MS" w:cs="Trebuchet MS"/>
          <w:bCs/>
        </w:rPr>
        <w:t>Le bilan comptable est une photographie de la situation d’une entreprise : ses biens = Actif net (emplois) et ses dettes = Passif (ressources) à une date donnée. Il ne permet pas de mettre en évidence les ressources stables d’une entreprise, ni les emplois nécessaires à l’exploitation.</w:t>
      </w:r>
    </w:p>
    <w:p w14:paraId="6A563AA3" w14:textId="77777777" w:rsidR="005834D4" w:rsidRPr="009A4C1D" w:rsidRDefault="005834D4" w:rsidP="009A4C1D">
      <w:pPr>
        <w:pStyle w:val="Corpsdetexte"/>
        <w:spacing w:line="292" w:lineRule="auto"/>
        <w:ind w:left="200" w:right="300"/>
        <w:jc w:val="both"/>
        <w:rPr>
          <w:rFonts w:ascii="Trebuchet MS" w:eastAsia="Trebuchet MS" w:hAnsi="Trebuchet MS" w:cs="Trebuchet MS"/>
          <w:bCs/>
        </w:rPr>
      </w:pPr>
    </w:p>
    <w:p w14:paraId="09145FA7" w14:textId="26B44AA7" w:rsidR="005834D4" w:rsidRPr="009A4C1D" w:rsidRDefault="001946CA" w:rsidP="006F7EB7">
      <w:pPr>
        <w:pStyle w:val="Corpsdetexte"/>
        <w:spacing w:line="292" w:lineRule="auto"/>
        <w:ind w:left="200" w:right="300"/>
        <w:jc w:val="center"/>
        <w:rPr>
          <w:rFonts w:ascii="Trebuchet MS" w:eastAsia="Trebuchet MS" w:hAnsi="Trebuchet MS" w:cs="Trebuchet MS"/>
          <w:bCs/>
        </w:rPr>
      </w:pPr>
      <w:r w:rsidRPr="009A4C1D">
        <w:rPr>
          <w:rFonts w:ascii="Trebuchet MS" w:eastAsia="Trebuchet MS" w:hAnsi="Trebuchet MS" w:cs="Trebuchet MS"/>
          <w:bCs/>
        </w:rPr>
        <w:t xml:space="preserve">Ci-dessous, vous est présenté le bilan de l'entreprise </w:t>
      </w:r>
      <w:proofErr w:type="spellStart"/>
      <w:r w:rsidRPr="009A4C1D">
        <w:rPr>
          <w:rFonts w:ascii="Trebuchet MS" w:eastAsia="Trebuchet MS" w:hAnsi="Trebuchet MS" w:cs="Trebuchet MS"/>
          <w:bCs/>
        </w:rPr>
        <w:t>Ribart</w:t>
      </w:r>
      <w:proofErr w:type="spellEnd"/>
    </w:p>
    <w:p w14:paraId="6DA642C3" w14:textId="77777777" w:rsidR="005834D4" w:rsidRDefault="005834D4">
      <w:pPr>
        <w:pStyle w:val="Corpsdetexte"/>
        <w:spacing w:before="3"/>
        <w:rPr>
          <w:sz w:val="17"/>
        </w:rPr>
      </w:pPr>
    </w:p>
    <w:p w14:paraId="1E5C1C6B" w14:textId="77777777" w:rsidR="005834D4" w:rsidRDefault="001946CA">
      <w:pPr>
        <w:ind w:left="2352" w:right="2275"/>
        <w:jc w:val="center"/>
        <w:rPr>
          <w:rFonts w:ascii="Times New Roman"/>
          <w:b/>
          <w:sz w:val="20"/>
        </w:rPr>
      </w:pPr>
      <w:r>
        <w:rPr>
          <w:rFonts w:ascii="Times New Roman"/>
          <w:b/>
          <w:sz w:val="20"/>
        </w:rPr>
        <w:t>Bilan comptable au 31/12/N</w:t>
      </w:r>
    </w:p>
    <w:p w14:paraId="4EBAE5CC" w14:textId="77777777" w:rsidR="005834D4" w:rsidRDefault="005834D4">
      <w:pPr>
        <w:pStyle w:val="Corpsdetexte"/>
        <w:rPr>
          <w:rFonts w:ascii="Times New Roman"/>
          <w:b/>
          <w:sz w:val="20"/>
        </w:rPr>
      </w:pPr>
    </w:p>
    <w:p w14:paraId="730EB466" w14:textId="47983A30" w:rsidR="005834D4" w:rsidRDefault="005834D4">
      <w:pPr>
        <w:pStyle w:val="Corpsdetexte"/>
        <w:spacing w:before="5"/>
        <w:rPr>
          <w:rFonts w:ascii="Times New Roman"/>
          <w:b/>
          <w:sz w:val="19"/>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94"/>
        <w:gridCol w:w="1319"/>
        <w:gridCol w:w="1134"/>
        <w:gridCol w:w="1136"/>
        <w:gridCol w:w="2591"/>
        <w:gridCol w:w="1134"/>
      </w:tblGrid>
      <w:tr w:rsidR="005834D4" w14:paraId="3FA2BA2D" w14:textId="77777777" w:rsidTr="00F83DCC">
        <w:trPr>
          <w:trHeight w:val="649"/>
          <w:jc w:val="center"/>
        </w:trPr>
        <w:tc>
          <w:tcPr>
            <w:tcW w:w="2494" w:type="dxa"/>
            <w:tcBorders>
              <w:right w:val="single" w:sz="6" w:space="0" w:color="000000"/>
            </w:tcBorders>
          </w:tcPr>
          <w:p w14:paraId="162B9F79" w14:textId="77777777" w:rsidR="005834D4" w:rsidRDefault="001946CA">
            <w:pPr>
              <w:pStyle w:val="TableParagraph"/>
              <w:ind w:left="1020" w:right="997"/>
              <w:jc w:val="center"/>
              <w:rPr>
                <w:rFonts w:ascii="Trebuchet MS"/>
                <w:b/>
                <w:sz w:val="16"/>
              </w:rPr>
            </w:pPr>
            <w:r>
              <w:rPr>
                <w:rFonts w:ascii="Trebuchet MS"/>
                <w:b/>
                <w:w w:val="95"/>
                <w:sz w:val="16"/>
              </w:rPr>
              <w:t>ACTIF</w:t>
            </w:r>
          </w:p>
        </w:tc>
        <w:tc>
          <w:tcPr>
            <w:tcW w:w="1319" w:type="dxa"/>
            <w:tcBorders>
              <w:left w:val="single" w:sz="6" w:space="0" w:color="000000"/>
              <w:right w:val="single" w:sz="6" w:space="0" w:color="000000"/>
            </w:tcBorders>
          </w:tcPr>
          <w:p w14:paraId="2291A685" w14:textId="77777777" w:rsidR="005834D4" w:rsidRDefault="001946CA">
            <w:pPr>
              <w:pStyle w:val="TableParagraph"/>
              <w:ind w:left="396" w:right="362"/>
              <w:jc w:val="center"/>
              <w:rPr>
                <w:rFonts w:ascii="Trebuchet MS"/>
                <w:b/>
                <w:sz w:val="16"/>
              </w:rPr>
            </w:pPr>
            <w:r>
              <w:rPr>
                <w:rFonts w:ascii="Trebuchet MS"/>
                <w:b/>
                <w:sz w:val="16"/>
              </w:rPr>
              <w:t>Brut</w:t>
            </w:r>
          </w:p>
        </w:tc>
        <w:tc>
          <w:tcPr>
            <w:tcW w:w="1134" w:type="dxa"/>
            <w:tcBorders>
              <w:left w:val="single" w:sz="6" w:space="0" w:color="000000"/>
              <w:right w:val="single" w:sz="6" w:space="0" w:color="000000"/>
            </w:tcBorders>
          </w:tcPr>
          <w:p w14:paraId="48AE13AF" w14:textId="77777777" w:rsidR="005834D4" w:rsidRDefault="001946CA">
            <w:pPr>
              <w:pStyle w:val="TableParagraph"/>
              <w:spacing w:before="2" w:line="288" w:lineRule="auto"/>
              <w:ind w:left="232" w:hanging="46"/>
              <w:rPr>
                <w:rFonts w:ascii="Trebuchet MS"/>
                <w:b/>
                <w:sz w:val="16"/>
              </w:rPr>
            </w:pPr>
            <w:r>
              <w:rPr>
                <w:rFonts w:ascii="Trebuchet MS"/>
                <w:b/>
                <w:w w:val="85"/>
                <w:sz w:val="16"/>
              </w:rPr>
              <w:t xml:space="preserve">Amortiss.et </w:t>
            </w:r>
            <w:r>
              <w:rPr>
                <w:rFonts w:ascii="Trebuchet MS"/>
                <w:b/>
                <w:w w:val="90"/>
                <w:sz w:val="16"/>
              </w:rPr>
              <w:t>provisions</w:t>
            </w:r>
          </w:p>
        </w:tc>
        <w:tc>
          <w:tcPr>
            <w:tcW w:w="1136" w:type="dxa"/>
            <w:tcBorders>
              <w:left w:val="single" w:sz="6" w:space="0" w:color="000000"/>
              <w:right w:val="single" w:sz="6" w:space="0" w:color="000000"/>
            </w:tcBorders>
          </w:tcPr>
          <w:p w14:paraId="5935F278" w14:textId="77777777" w:rsidR="005834D4" w:rsidRDefault="001946CA">
            <w:pPr>
              <w:pStyle w:val="TableParagraph"/>
              <w:ind w:left="390" w:right="362"/>
              <w:jc w:val="center"/>
              <w:rPr>
                <w:rFonts w:ascii="Trebuchet MS"/>
                <w:b/>
                <w:sz w:val="16"/>
              </w:rPr>
            </w:pPr>
            <w:r>
              <w:rPr>
                <w:rFonts w:ascii="Trebuchet MS"/>
                <w:b/>
                <w:sz w:val="16"/>
              </w:rPr>
              <w:t>Net</w:t>
            </w:r>
          </w:p>
        </w:tc>
        <w:tc>
          <w:tcPr>
            <w:tcW w:w="2591" w:type="dxa"/>
            <w:tcBorders>
              <w:left w:val="single" w:sz="6" w:space="0" w:color="000000"/>
              <w:right w:val="single" w:sz="6" w:space="0" w:color="000000"/>
            </w:tcBorders>
          </w:tcPr>
          <w:p w14:paraId="05A3D3E4" w14:textId="77777777" w:rsidR="005834D4" w:rsidRDefault="001946CA">
            <w:pPr>
              <w:pStyle w:val="TableParagraph"/>
              <w:ind w:left="985" w:right="960"/>
              <w:jc w:val="center"/>
              <w:rPr>
                <w:rFonts w:ascii="Trebuchet MS"/>
                <w:b/>
                <w:sz w:val="16"/>
              </w:rPr>
            </w:pPr>
            <w:r>
              <w:rPr>
                <w:rFonts w:ascii="Trebuchet MS"/>
                <w:b/>
                <w:sz w:val="16"/>
              </w:rPr>
              <w:t>PASSIF</w:t>
            </w:r>
          </w:p>
        </w:tc>
        <w:tc>
          <w:tcPr>
            <w:tcW w:w="1134" w:type="dxa"/>
            <w:tcBorders>
              <w:left w:val="single" w:sz="6" w:space="0" w:color="000000"/>
            </w:tcBorders>
          </w:tcPr>
          <w:p w14:paraId="790493B0" w14:textId="77777777" w:rsidR="005834D4" w:rsidRDefault="005834D4">
            <w:pPr>
              <w:pStyle w:val="TableParagraph"/>
              <w:rPr>
                <w:rFonts w:ascii="Times New Roman"/>
                <w:sz w:val="16"/>
              </w:rPr>
            </w:pPr>
          </w:p>
        </w:tc>
      </w:tr>
      <w:tr w:rsidR="005834D4" w14:paraId="68CA1D35" w14:textId="77777777" w:rsidTr="00F83DCC">
        <w:trPr>
          <w:trHeight w:val="388"/>
          <w:jc w:val="center"/>
        </w:trPr>
        <w:tc>
          <w:tcPr>
            <w:tcW w:w="2494" w:type="dxa"/>
            <w:vMerge w:val="restart"/>
            <w:tcBorders>
              <w:bottom w:val="single" w:sz="4" w:space="0" w:color="000000"/>
              <w:right w:val="single" w:sz="6" w:space="0" w:color="000000"/>
            </w:tcBorders>
          </w:tcPr>
          <w:p w14:paraId="60CD3846" w14:textId="77777777" w:rsidR="005834D4" w:rsidRDefault="001946CA">
            <w:pPr>
              <w:pStyle w:val="TableParagraph"/>
              <w:ind w:left="705"/>
              <w:rPr>
                <w:rFonts w:ascii="Trebuchet MS" w:hAnsi="Trebuchet MS"/>
                <w:b/>
                <w:sz w:val="16"/>
              </w:rPr>
            </w:pPr>
            <w:r>
              <w:rPr>
                <w:rFonts w:ascii="Trebuchet MS" w:hAnsi="Trebuchet MS"/>
                <w:b/>
                <w:sz w:val="16"/>
              </w:rPr>
              <w:t>Actif immobilisé</w:t>
            </w:r>
          </w:p>
          <w:p w14:paraId="3BF4ACCC" w14:textId="77777777" w:rsidR="005834D4" w:rsidRDefault="001946CA">
            <w:pPr>
              <w:pStyle w:val="TableParagraph"/>
              <w:spacing w:before="9" w:line="254" w:lineRule="auto"/>
              <w:ind w:left="352" w:right="425" w:hanging="284"/>
              <w:rPr>
                <w:sz w:val="16"/>
              </w:rPr>
            </w:pPr>
            <w:r>
              <w:rPr>
                <w:w w:val="95"/>
                <w:sz w:val="16"/>
              </w:rPr>
              <w:t xml:space="preserve">Immobilisations incorporelles </w:t>
            </w:r>
            <w:r>
              <w:rPr>
                <w:sz w:val="16"/>
              </w:rPr>
              <w:t xml:space="preserve">Frais d'établissement Frais de recherche </w:t>
            </w:r>
            <w:r>
              <w:rPr>
                <w:w w:val="95"/>
                <w:sz w:val="16"/>
              </w:rPr>
              <w:t xml:space="preserve">Concessions et brevets </w:t>
            </w:r>
            <w:r>
              <w:rPr>
                <w:sz w:val="16"/>
              </w:rPr>
              <w:t>Fonds commercial</w:t>
            </w:r>
          </w:p>
          <w:p w14:paraId="3495E002" w14:textId="77777777" w:rsidR="005834D4" w:rsidRDefault="001946CA">
            <w:pPr>
              <w:pStyle w:val="TableParagraph"/>
              <w:spacing w:before="2" w:line="256" w:lineRule="auto"/>
              <w:ind w:left="352" w:right="425" w:hanging="284"/>
              <w:rPr>
                <w:sz w:val="16"/>
              </w:rPr>
            </w:pPr>
            <w:r>
              <w:rPr>
                <w:w w:val="95"/>
                <w:sz w:val="16"/>
              </w:rPr>
              <w:t xml:space="preserve">Immobilisations corporelles </w:t>
            </w:r>
            <w:r>
              <w:rPr>
                <w:sz w:val="16"/>
              </w:rPr>
              <w:t>Terrains</w:t>
            </w:r>
          </w:p>
          <w:p w14:paraId="74BF74A8" w14:textId="77777777" w:rsidR="005834D4" w:rsidRDefault="001946CA">
            <w:pPr>
              <w:pStyle w:val="TableParagraph"/>
              <w:spacing w:line="254" w:lineRule="auto"/>
              <w:ind w:left="352" w:right="425"/>
              <w:rPr>
                <w:sz w:val="16"/>
              </w:rPr>
            </w:pPr>
            <w:r>
              <w:rPr>
                <w:sz w:val="16"/>
              </w:rPr>
              <w:t xml:space="preserve">Constructions </w:t>
            </w:r>
            <w:r>
              <w:rPr>
                <w:w w:val="95"/>
                <w:sz w:val="16"/>
              </w:rPr>
              <w:t xml:space="preserve">Installations techniques </w:t>
            </w:r>
            <w:r>
              <w:rPr>
                <w:sz w:val="16"/>
              </w:rPr>
              <w:t>Autres</w:t>
            </w:r>
          </w:p>
          <w:p w14:paraId="6FEB3941" w14:textId="77777777" w:rsidR="005834D4" w:rsidRDefault="001946CA">
            <w:pPr>
              <w:pStyle w:val="TableParagraph"/>
              <w:spacing w:line="256" w:lineRule="auto"/>
              <w:ind w:left="352" w:right="558" w:hanging="284"/>
              <w:rPr>
                <w:sz w:val="16"/>
              </w:rPr>
            </w:pPr>
            <w:r>
              <w:rPr>
                <w:w w:val="95"/>
                <w:sz w:val="16"/>
              </w:rPr>
              <w:t>Immobilisations financières Titres de participations</w:t>
            </w:r>
          </w:p>
          <w:p w14:paraId="2E0065EE" w14:textId="77777777" w:rsidR="005834D4" w:rsidRDefault="001946CA">
            <w:pPr>
              <w:pStyle w:val="TableParagraph"/>
              <w:spacing w:line="183" w:lineRule="exact"/>
              <w:ind w:left="68"/>
              <w:rPr>
                <w:rFonts w:ascii="Trebuchet MS"/>
                <w:b/>
                <w:sz w:val="16"/>
              </w:rPr>
            </w:pPr>
            <w:r>
              <w:rPr>
                <w:rFonts w:ascii="Trebuchet MS"/>
                <w:b/>
                <w:w w:val="90"/>
                <w:sz w:val="16"/>
              </w:rPr>
              <w:t>Total 1.................................</w:t>
            </w:r>
          </w:p>
          <w:p w14:paraId="605323EA" w14:textId="77777777" w:rsidR="005834D4" w:rsidRDefault="005834D4">
            <w:pPr>
              <w:pStyle w:val="TableParagraph"/>
              <w:spacing w:before="7"/>
              <w:rPr>
                <w:rFonts w:ascii="Times New Roman"/>
                <w:b/>
                <w:sz w:val="17"/>
              </w:rPr>
            </w:pPr>
          </w:p>
          <w:p w14:paraId="7095BAA5" w14:textId="77777777" w:rsidR="005834D4" w:rsidRDefault="001946CA">
            <w:pPr>
              <w:pStyle w:val="TableParagraph"/>
              <w:ind w:left="784"/>
              <w:rPr>
                <w:rFonts w:ascii="Trebuchet MS"/>
                <w:b/>
                <w:sz w:val="16"/>
              </w:rPr>
            </w:pPr>
            <w:r>
              <w:rPr>
                <w:rFonts w:ascii="Trebuchet MS"/>
                <w:b/>
                <w:w w:val="95"/>
                <w:sz w:val="16"/>
              </w:rPr>
              <w:t>Actif circulant</w:t>
            </w:r>
          </w:p>
          <w:p w14:paraId="3B2648B3" w14:textId="77777777" w:rsidR="005834D4" w:rsidRDefault="001946CA" w:rsidP="001E2158">
            <w:pPr>
              <w:pStyle w:val="TableParagraph"/>
              <w:spacing w:before="9"/>
              <w:ind w:left="68"/>
              <w:rPr>
                <w:sz w:val="16"/>
              </w:rPr>
            </w:pPr>
            <w:r>
              <w:rPr>
                <w:sz w:val="16"/>
              </w:rPr>
              <w:t xml:space="preserve">Stocks </w:t>
            </w:r>
            <w:r>
              <w:rPr>
                <w:w w:val="95"/>
                <w:sz w:val="16"/>
              </w:rPr>
              <w:t xml:space="preserve">Matières premières </w:t>
            </w:r>
          </w:p>
          <w:p w14:paraId="46BFBF23" w14:textId="77777777" w:rsidR="005834D4" w:rsidRDefault="001946CA">
            <w:pPr>
              <w:pStyle w:val="TableParagraph"/>
              <w:spacing w:line="256" w:lineRule="auto"/>
              <w:ind w:left="68" w:right="808" w:firstLine="283"/>
              <w:rPr>
                <w:sz w:val="16"/>
              </w:rPr>
            </w:pPr>
            <w:r>
              <w:rPr>
                <w:sz w:val="16"/>
              </w:rPr>
              <w:t xml:space="preserve">Produits finis </w:t>
            </w:r>
            <w:r>
              <w:rPr>
                <w:w w:val="95"/>
                <w:sz w:val="16"/>
              </w:rPr>
              <w:t>Créances d'exploitation</w:t>
            </w:r>
          </w:p>
          <w:p w14:paraId="45147FD3" w14:textId="77777777" w:rsidR="005834D4" w:rsidRDefault="001946CA">
            <w:pPr>
              <w:pStyle w:val="TableParagraph"/>
              <w:spacing w:line="254" w:lineRule="auto"/>
              <w:ind w:left="68" w:right="425" w:firstLine="283"/>
              <w:rPr>
                <w:sz w:val="16"/>
              </w:rPr>
            </w:pPr>
            <w:r>
              <w:rPr>
                <w:w w:val="90"/>
                <w:sz w:val="16"/>
              </w:rPr>
              <w:t xml:space="preserve">Créances clients </w:t>
            </w:r>
            <w:r>
              <w:rPr>
                <w:w w:val="95"/>
                <w:sz w:val="16"/>
              </w:rPr>
              <w:t>Créances diverses</w:t>
            </w:r>
          </w:p>
          <w:p w14:paraId="3E78A0E3" w14:textId="77777777" w:rsidR="005834D4" w:rsidRDefault="001946CA">
            <w:pPr>
              <w:pStyle w:val="TableParagraph"/>
              <w:spacing w:line="254" w:lineRule="auto"/>
              <w:ind w:left="68" w:right="178"/>
              <w:rPr>
                <w:sz w:val="16"/>
              </w:rPr>
            </w:pPr>
            <w:r>
              <w:rPr>
                <w:w w:val="95"/>
                <w:sz w:val="16"/>
              </w:rPr>
              <w:t xml:space="preserve">Valeurs mobilières de placement </w:t>
            </w:r>
            <w:r>
              <w:rPr>
                <w:sz w:val="16"/>
              </w:rPr>
              <w:t>Disponibilités</w:t>
            </w:r>
          </w:p>
          <w:p w14:paraId="34C0F923" w14:textId="600B1E27" w:rsidR="005834D4" w:rsidRDefault="001946CA">
            <w:pPr>
              <w:pStyle w:val="TableParagraph"/>
              <w:ind w:left="68"/>
              <w:rPr>
                <w:sz w:val="16"/>
              </w:rPr>
            </w:pPr>
            <w:r>
              <w:rPr>
                <w:w w:val="90"/>
                <w:sz w:val="16"/>
              </w:rPr>
              <w:t>Charges constatées</w:t>
            </w:r>
            <w:r w:rsidR="004500E2">
              <w:rPr>
                <w:w w:val="90"/>
                <w:sz w:val="16"/>
              </w:rPr>
              <w:t xml:space="preserve"> </w:t>
            </w:r>
            <w:r>
              <w:rPr>
                <w:w w:val="90"/>
                <w:sz w:val="16"/>
              </w:rPr>
              <w:t>d'avance</w:t>
            </w:r>
          </w:p>
          <w:p w14:paraId="6A2270EE" w14:textId="77777777" w:rsidR="001E2158" w:rsidRDefault="001E2158">
            <w:pPr>
              <w:pStyle w:val="TableParagraph"/>
              <w:spacing w:before="9"/>
              <w:ind w:left="68"/>
              <w:rPr>
                <w:rFonts w:ascii="Trebuchet MS"/>
                <w:b/>
                <w:spacing w:val="-1"/>
                <w:w w:val="75"/>
                <w:sz w:val="16"/>
              </w:rPr>
            </w:pPr>
          </w:p>
          <w:p w14:paraId="465343A9" w14:textId="77777777" w:rsidR="005834D4" w:rsidRDefault="001946CA">
            <w:pPr>
              <w:pStyle w:val="TableParagraph"/>
              <w:spacing w:before="9"/>
              <w:ind w:left="68"/>
              <w:rPr>
                <w:rFonts w:ascii="Trebuchet MS"/>
                <w:b/>
                <w:sz w:val="16"/>
              </w:rPr>
            </w:pPr>
            <w:r>
              <w:rPr>
                <w:rFonts w:ascii="Trebuchet MS"/>
                <w:b/>
                <w:spacing w:val="-1"/>
                <w:w w:val="75"/>
                <w:sz w:val="16"/>
              </w:rPr>
              <w:t>Total2.................................</w:t>
            </w:r>
          </w:p>
          <w:p w14:paraId="03578523" w14:textId="77777777" w:rsidR="005834D4" w:rsidRDefault="005834D4">
            <w:pPr>
              <w:pStyle w:val="TableParagraph"/>
              <w:spacing w:before="10"/>
              <w:rPr>
                <w:rFonts w:ascii="Times New Roman"/>
                <w:b/>
                <w:sz w:val="17"/>
              </w:rPr>
            </w:pPr>
          </w:p>
          <w:p w14:paraId="4F9B41EB" w14:textId="77777777" w:rsidR="005834D4" w:rsidRDefault="001946CA">
            <w:pPr>
              <w:pStyle w:val="TableParagraph"/>
              <w:ind w:left="68"/>
              <w:rPr>
                <w:rFonts w:ascii="Trebuchet MS"/>
                <w:b/>
                <w:sz w:val="16"/>
              </w:rPr>
            </w:pPr>
            <w:r>
              <w:rPr>
                <w:rFonts w:ascii="Trebuchet MS"/>
                <w:b/>
                <w:w w:val="95"/>
                <w:sz w:val="16"/>
              </w:rPr>
              <w:t>TOTAL GENERAL............</w:t>
            </w:r>
          </w:p>
        </w:tc>
        <w:tc>
          <w:tcPr>
            <w:tcW w:w="1319" w:type="dxa"/>
            <w:tcBorders>
              <w:left w:val="single" w:sz="6" w:space="0" w:color="000000"/>
              <w:bottom w:val="nil"/>
              <w:right w:val="single" w:sz="6" w:space="0" w:color="000000"/>
            </w:tcBorders>
          </w:tcPr>
          <w:p w14:paraId="123CA2AD" w14:textId="77777777" w:rsidR="005834D4" w:rsidRDefault="005834D4">
            <w:pPr>
              <w:pStyle w:val="TableParagraph"/>
              <w:spacing w:before="10"/>
              <w:rPr>
                <w:rFonts w:ascii="Times New Roman"/>
                <w:b/>
                <w:sz w:val="16"/>
              </w:rPr>
            </w:pPr>
          </w:p>
          <w:p w14:paraId="102E41B6" w14:textId="77777777" w:rsidR="004500E2" w:rsidRDefault="004500E2">
            <w:pPr>
              <w:pStyle w:val="TableParagraph"/>
              <w:spacing w:before="1" w:line="173" w:lineRule="exact"/>
              <w:ind w:right="43"/>
              <w:jc w:val="right"/>
              <w:rPr>
                <w:w w:val="95"/>
                <w:sz w:val="16"/>
              </w:rPr>
            </w:pPr>
          </w:p>
          <w:p w14:paraId="3B397335" w14:textId="2E8DC794" w:rsidR="005834D4" w:rsidRDefault="001946CA">
            <w:pPr>
              <w:pStyle w:val="TableParagraph"/>
              <w:spacing w:before="1" w:line="173" w:lineRule="exact"/>
              <w:ind w:right="43"/>
              <w:jc w:val="right"/>
              <w:rPr>
                <w:sz w:val="16"/>
              </w:rPr>
            </w:pPr>
            <w:r>
              <w:rPr>
                <w:w w:val="95"/>
                <w:sz w:val="16"/>
              </w:rPr>
              <w:t>210 000</w:t>
            </w:r>
          </w:p>
        </w:tc>
        <w:tc>
          <w:tcPr>
            <w:tcW w:w="1134" w:type="dxa"/>
            <w:tcBorders>
              <w:left w:val="single" w:sz="6" w:space="0" w:color="000000"/>
              <w:bottom w:val="nil"/>
              <w:right w:val="single" w:sz="6" w:space="0" w:color="000000"/>
            </w:tcBorders>
          </w:tcPr>
          <w:p w14:paraId="2605801D" w14:textId="77777777" w:rsidR="005834D4" w:rsidRDefault="005834D4">
            <w:pPr>
              <w:pStyle w:val="TableParagraph"/>
              <w:spacing w:before="10"/>
              <w:rPr>
                <w:rFonts w:ascii="Times New Roman"/>
                <w:b/>
                <w:sz w:val="16"/>
              </w:rPr>
            </w:pPr>
          </w:p>
          <w:p w14:paraId="42CE913B" w14:textId="77777777" w:rsidR="004500E2" w:rsidRDefault="004500E2">
            <w:pPr>
              <w:pStyle w:val="TableParagraph"/>
              <w:spacing w:before="1" w:line="173" w:lineRule="exact"/>
              <w:ind w:right="43"/>
              <w:jc w:val="right"/>
              <w:rPr>
                <w:w w:val="95"/>
                <w:sz w:val="16"/>
              </w:rPr>
            </w:pPr>
          </w:p>
          <w:p w14:paraId="3C10936E" w14:textId="599BA324" w:rsidR="005834D4" w:rsidRDefault="001946CA">
            <w:pPr>
              <w:pStyle w:val="TableParagraph"/>
              <w:spacing w:before="1" w:line="173" w:lineRule="exact"/>
              <w:ind w:right="43"/>
              <w:jc w:val="right"/>
              <w:rPr>
                <w:sz w:val="16"/>
              </w:rPr>
            </w:pPr>
            <w:r>
              <w:rPr>
                <w:w w:val="95"/>
                <w:sz w:val="16"/>
              </w:rPr>
              <w:t>70 000</w:t>
            </w:r>
          </w:p>
        </w:tc>
        <w:tc>
          <w:tcPr>
            <w:tcW w:w="1136" w:type="dxa"/>
            <w:tcBorders>
              <w:left w:val="single" w:sz="6" w:space="0" w:color="000000"/>
              <w:bottom w:val="nil"/>
              <w:right w:val="single" w:sz="6" w:space="0" w:color="000000"/>
            </w:tcBorders>
          </w:tcPr>
          <w:p w14:paraId="62F4B3F5" w14:textId="77777777" w:rsidR="005834D4" w:rsidRDefault="005834D4">
            <w:pPr>
              <w:pStyle w:val="TableParagraph"/>
              <w:spacing w:before="10"/>
              <w:rPr>
                <w:rFonts w:ascii="Times New Roman"/>
                <w:b/>
                <w:sz w:val="16"/>
              </w:rPr>
            </w:pPr>
          </w:p>
          <w:p w14:paraId="4B92F699" w14:textId="77777777" w:rsidR="004500E2" w:rsidRDefault="004500E2">
            <w:pPr>
              <w:pStyle w:val="TableParagraph"/>
              <w:spacing w:before="1" w:line="173" w:lineRule="exact"/>
              <w:ind w:right="44"/>
              <w:jc w:val="right"/>
              <w:rPr>
                <w:w w:val="95"/>
                <w:sz w:val="16"/>
              </w:rPr>
            </w:pPr>
          </w:p>
          <w:p w14:paraId="60A8A567" w14:textId="09A64ADF" w:rsidR="005834D4" w:rsidRDefault="001946CA">
            <w:pPr>
              <w:pStyle w:val="TableParagraph"/>
              <w:spacing w:before="1" w:line="173" w:lineRule="exact"/>
              <w:ind w:right="44"/>
              <w:jc w:val="right"/>
              <w:rPr>
                <w:sz w:val="16"/>
              </w:rPr>
            </w:pPr>
            <w:r>
              <w:rPr>
                <w:w w:val="95"/>
                <w:sz w:val="16"/>
              </w:rPr>
              <w:t>140 000</w:t>
            </w:r>
          </w:p>
        </w:tc>
        <w:tc>
          <w:tcPr>
            <w:tcW w:w="2591" w:type="dxa"/>
            <w:vMerge w:val="restart"/>
            <w:tcBorders>
              <w:left w:val="single" w:sz="6" w:space="0" w:color="000000"/>
              <w:right w:val="single" w:sz="6" w:space="0" w:color="000000"/>
            </w:tcBorders>
          </w:tcPr>
          <w:p w14:paraId="40DE53BC" w14:textId="77777777" w:rsidR="005834D4" w:rsidRDefault="001946CA">
            <w:pPr>
              <w:pStyle w:val="TableParagraph"/>
              <w:ind w:left="685"/>
              <w:rPr>
                <w:rFonts w:ascii="Trebuchet MS"/>
                <w:b/>
                <w:sz w:val="16"/>
              </w:rPr>
            </w:pPr>
            <w:r>
              <w:rPr>
                <w:rFonts w:ascii="Trebuchet MS"/>
                <w:b/>
                <w:sz w:val="16"/>
              </w:rPr>
              <w:t>Capitaux propres</w:t>
            </w:r>
          </w:p>
          <w:p w14:paraId="2C3F1BAE" w14:textId="77777777" w:rsidR="005834D4" w:rsidRDefault="001946CA">
            <w:pPr>
              <w:pStyle w:val="TableParagraph"/>
              <w:spacing w:before="9" w:line="256" w:lineRule="auto"/>
              <w:ind w:left="358" w:right="1529"/>
              <w:rPr>
                <w:sz w:val="16"/>
              </w:rPr>
            </w:pPr>
            <w:r>
              <w:rPr>
                <w:sz w:val="16"/>
              </w:rPr>
              <w:t xml:space="preserve">Capital </w:t>
            </w:r>
            <w:r>
              <w:rPr>
                <w:w w:val="85"/>
                <w:sz w:val="16"/>
              </w:rPr>
              <w:t>Réserves</w:t>
            </w:r>
          </w:p>
          <w:p w14:paraId="0C15A786" w14:textId="77777777" w:rsidR="005834D4" w:rsidRDefault="001946CA">
            <w:pPr>
              <w:pStyle w:val="TableParagraph"/>
              <w:spacing w:line="256" w:lineRule="auto"/>
              <w:ind w:left="642" w:right="482"/>
              <w:rPr>
                <w:sz w:val="16"/>
              </w:rPr>
            </w:pPr>
            <w:r>
              <w:rPr>
                <w:w w:val="90"/>
                <w:sz w:val="16"/>
              </w:rPr>
              <w:t xml:space="preserve">Réserve légale </w:t>
            </w:r>
            <w:r>
              <w:rPr>
                <w:sz w:val="16"/>
              </w:rPr>
              <w:t>Autres</w:t>
            </w:r>
          </w:p>
          <w:p w14:paraId="35C873D5" w14:textId="77777777" w:rsidR="005834D4" w:rsidRDefault="001946CA">
            <w:pPr>
              <w:pStyle w:val="TableParagraph"/>
              <w:spacing w:line="181" w:lineRule="exact"/>
              <w:ind w:left="358"/>
              <w:rPr>
                <w:sz w:val="16"/>
              </w:rPr>
            </w:pPr>
            <w:r>
              <w:rPr>
                <w:sz w:val="16"/>
              </w:rPr>
              <w:t>Résultat de l'exercice</w:t>
            </w:r>
          </w:p>
          <w:p w14:paraId="6610760A" w14:textId="77777777" w:rsidR="005834D4" w:rsidRDefault="001946CA">
            <w:pPr>
              <w:pStyle w:val="TableParagraph"/>
              <w:spacing w:before="8"/>
              <w:ind w:left="75"/>
              <w:rPr>
                <w:rFonts w:ascii="Trebuchet MS"/>
                <w:b/>
                <w:sz w:val="16"/>
              </w:rPr>
            </w:pPr>
            <w:r>
              <w:rPr>
                <w:rFonts w:ascii="Trebuchet MS"/>
                <w:b/>
                <w:spacing w:val="-1"/>
                <w:w w:val="75"/>
                <w:sz w:val="16"/>
              </w:rPr>
              <w:t>Total1.................................</w:t>
            </w:r>
          </w:p>
          <w:p w14:paraId="208D384C" w14:textId="77777777" w:rsidR="005834D4" w:rsidRDefault="005834D4">
            <w:pPr>
              <w:pStyle w:val="TableParagraph"/>
              <w:spacing w:before="9"/>
              <w:rPr>
                <w:rFonts w:ascii="Times New Roman"/>
                <w:b/>
                <w:sz w:val="17"/>
              </w:rPr>
            </w:pPr>
          </w:p>
          <w:p w14:paraId="64B58D34" w14:textId="77777777" w:rsidR="005834D4" w:rsidRDefault="001946CA">
            <w:pPr>
              <w:pStyle w:val="TableParagraph"/>
              <w:spacing w:before="1" w:line="254" w:lineRule="auto"/>
              <w:ind w:left="75" w:right="482"/>
              <w:rPr>
                <w:rFonts w:ascii="Trebuchet MS"/>
                <w:b/>
                <w:sz w:val="16"/>
              </w:rPr>
            </w:pPr>
            <w:r>
              <w:rPr>
                <w:sz w:val="16"/>
              </w:rPr>
              <w:t xml:space="preserve">Provisions pour risques Provisions pour charges </w:t>
            </w:r>
            <w:r>
              <w:rPr>
                <w:rFonts w:ascii="Trebuchet MS"/>
                <w:b/>
                <w:w w:val="75"/>
                <w:sz w:val="16"/>
              </w:rPr>
              <w:t>Total 2................................</w:t>
            </w:r>
          </w:p>
          <w:p w14:paraId="23F6FCAD" w14:textId="77777777" w:rsidR="005834D4" w:rsidRDefault="005834D4">
            <w:pPr>
              <w:pStyle w:val="TableParagraph"/>
              <w:spacing w:before="11"/>
              <w:rPr>
                <w:rFonts w:ascii="Times New Roman"/>
                <w:b/>
                <w:sz w:val="16"/>
              </w:rPr>
            </w:pPr>
          </w:p>
          <w:p w14:paraId="55484B31" w14:textId="77777777" w:rsidR="005834D4" w:rsidRDefault="001946CA">
            <w:pPr>
              <w:pStyle w:val="TableParagraph"/>
              <w:ind w:left="982" w:right="960"/>
              <w:jc w:val="center"/>
              <w:rPr>
                <w:rFonts w:ascii="Trebuchet MS"/>
                <w:b/>
                <w:sz w:val="16"/>
              </w:rPr>
            </w:pPr>
            <w:r>
              <w:rPr>
                <w:rFonts w:ascii="Trebuchet MS"/>
                <w:b/>
                <w:sz w:val="16"/>
              </w:rPr>
              <w:t>Dettes</w:t>
            </w:r>
          </w:p>
          <w:p w14:paraId="5179888B" w14:textId="77777777" w:rsidR="005834D4" w:rsidRDefault="001946CA">
            <w:pPr>
              <w:pStyle w:val="TableParagraph"/>
              <w:spacing w:before="9"/>
              <w:ind w:left="358"/>
              <w:rPr>
                <w:sz w:val="16"/>
              </w:rPr>
            </w:pPr>
            <w:r>
              <w:rPr>
                <w:sz w:val="16"/>
              </w:rPr>
              <w:t>Dettes financières</w:t>
            </w:r>
          </w:p>
          <w:p w14:paraId="3E780BFF" w14:textId="77777777" w:rsidR="005834D4" w:rsidRDefault="001946CA">
            <w:pPr>
              <w:pStyle w:val="TableParagraph"/>
              <w:spacing w:before="10" w:line="256" w:lineRule="auto"/>
              <w:ind w:left="642" w:right="179"/>
              <w:rPr>
                <w:sz w:val="16"/>
              </w:rPr>
            </w:pPr>
            <w:r>
              <w:rPr>
                <w:w w:val="90"/>
                <w:sz w:val="16"/>
              </w:rPr>
              <w:t xml:space="preserve">Emprunts auprès des </w:t>
            </w:r>
            <w:proofErr w:type="spellStart"/>
            <w:r>
              <w:rPr>
                <w:w w:val="90"/>
                <w:sz w:val="16"/>
              </w:rPr>
              <w:t>éts</w:t>
            </w:r>
            <w:proofErr w:type="spellEnd"/>
            <w:r>
              <w:rPr>
                <w:w w:val="90"/>
                <w:sz w:val="16"/>
              </w:rPr>
              <w:t xml:space="preserve">. </w:t>
            </w:r>
            <w:proofErr w:type="gramStart"/>
            <w:r>
              <w:rPr>
                <w:sz w:val="16"/>
              </w:rPr>
              <w:t>de</w:t>
            </w:r>
            <w:proofErr w:type="gramEnd"/>
            <w:r>
              <w:rPr>
                <w:sz w:val="16"/>
              </w:rPr>
              <w:t xml:space="preserve"> crédit (1)</w:t>
            </w:r>
          </w:p>
          <w:p w14:paraId="1E7104C3" w14:textId="77777777" w:rsidR="005834D4" w:rsidRDefault="001946CA">
            <w:pPr>
              <w:pStyle w:val="TableParagraph"/>
              <w:spacing w:line="256" w:lineRule="auto"/>
              <w:ind w:left="358" w:right="575" w:hanging="284"/>
              <w:rPr>
                <w:sz w:val="16"/>
              </w:rPr>
            </w:pPr>
            <w:r>
              <w:rPr>
                <w:sz w:val="16"/>
              </w:rPr>
              <w:t xml:space="preserve">Dettes d'exploitation </w:t>
            </w:r>
            <w:r>
              <w:rPr>
                <w:w w:val="90"/>
                <w:sz w:val="16"/>
              </w:rPr>
              <w:t>Dettes fournisseurs</w:t>
            </w:r>
          </w:p>
          <w:p w14:paraId="70D07F7C" w14:textId="77777777" w:rsidR="005834D4" w:rsidRDefault="001946CA">
            <w:pPr>
              <w:pStyle w:val="TableParagraph"/>
              <w:spacing w:line="254" w:lineRule="auto"/>
              <w:ind w:left="75" w:right="179" w:firstLine="283"/>
              <w:rPr>
                <w:sz w:val="16"/>
              </w:rPr>
            </w:pPr>
            <w:r>
              <w:rPr>
                <w:w w:val="90"/>
                <w:sz w:val="16"/>
              </w:rPr>
              <w:t xml:space="preserve">Dettes fiscales et sociales </w:t>
            </w:r>
            <w:r>
              <w:rPr>
                <w:sz w:val="16"/>
              </w:rPr>
              <w:t>Dettes diverses</w:t>
            </w:r>
          </w:p>
          <w:p w14:paraId="09B79F4D" w14:textId="77777777" w:rsidR="005834D4" w:rsidRDefault="001946CA">
            <w:pPr>
              <w:pStyle w:val="TableParagraph"/>
              <w:spacing w:line="254" w:lineRule="auto"/>
              <w:ind w:left="358" w:right="414"/>
              <w:rPr>
                <w:sz w:val="16"/>
              </w:rPr>
            </w:pPr>
            <w:r>
              <w:rPr>
                <w:sz w:val="16"/>
              </w:rPr>
              <w:t xml:space="preserve">Dettes / immobilisations </w:t>
            </w:r>
            <w:r>
              <w:rPr>
                <w:w w:val="90"/>
                <w:sz w:val="16"/>
              </w:rPr>
              <w:t>Dettes fiscales et sociales</w:t>
            </w:r>
          </w:p>
          <w:p w14:paraId="64670C23" w14:textId="77777777" w:rsidR="005834D4" w:rsidRDefault="001946CA">
            <w:pPr>
              <w:pStyle w:val="TableParagraph"/>
              <w:spacing w:line="183" w:lineRule="exact"/>
              <w:ind w:left="75"/>
              <w:rPr>
                <w:sz w:val="16"/>
              </w:rPr>
            </w:pPr>
            <w:r>
              <w:rPr>
                <w:sz w:val="16"/>
              </w:rPr>
              <w:t>Produits constatés d'avance</w:t>
            </w:r>
          </w:p>
          <w:p w14:paraId="60497946" w14:textId="77777777" w:rsidR="001E2158" w:rsidRDefault="001946CA">
            <w:pPr>
              <w:pStyle w:val="TableParagraph"/>
              <w:spacing w:before="9" w:line="506" w:lineRule="auto"/>
              <w:ind w:left="75" w:right="482"/>
              <w:rPr>
                <w:rFonts w:ascii="Trebuchet MS"/>
                <w:b/>
                <w:w w:val="75"/>
                <w:sz w:val="16"/>
              </w:rPr>
            </w:pPr>
            <w:r>
              <w:rPr>
                <w:rFonts w:ascii="Trebuchet MS"/>
                <w:b/>
                <w:w w:val="75"/>
                <w:sz w:val="16"/>
              </w:rPr>
              <w:t xml:space="preserve">Total 3................................. </w:t>
            </w:r>
          </w:p>
          <w:p w14:paraId="7DBE551B" w14:textId="77777777" w:rsidR="005834D4" w:rsidRDefault="001946CA">
            <w:pPr>
              <w:pStyle w:val="TableParagraph"/>
              <w:spacing w:before="9" w:line="506" w:lineRule="auto"/>
              <w:ind w:left="75" w:right="482"/>
              <w:rPr>
                <w:rFonts w:ascii="Trebuchet MS"/>
                <w:b/>
                <w:w w:val="90"/>
                <w:sz w:val="16"/>
              </w:rPr>
            </w:pPr>
            <w:r>
              <w:rPr>
                <w:rFonts w:ascii="Trebuchet MS"/>
                <w:b/>
                <w:w w:val="90"/>
                <w:sz w:val="16"/>
              </w:rPr>
              <w:t>TOTAL GENERAL............</w:t>
            </w:r>
          </w:p>
          <w:p w14:paraId="09D3F57B" w14:textId="77777777" w:rsidR="00B336B8" w:rsidRDefault="00B336B8">
            <w:pPr>
              <w:pStyle w:val="TableParagraph"/>
              <w:spacing w:before="9" w:line="506" w:lineRule="auto"/>
              <w:ind w:left="75" w:right="482"/>
              <w:rPr>
                <w:rFonts w:ascii="Trebuchet MS"/>
                <w:b/>
                <w:sz w:val="16"/>
              </w:rPr>
            </w:pPr>
          </w:p>
          <w:p w14:paraId="237D2F26" w14:textId="77777777" w:rsidR="005834D4" w:rsidRDefault="001946CA">
            <w:pPr>
              <w:pStyle w:val="TableParagraph"/>
              <w:spacing w:line="180" w:lineRule="exact"/>
              <w:ind w:left="75"/>
              <w:rPr>
                <w:sz w:val="16"/>
              </w:rPr>
            </w:pPr>
            <w:r>
              <w:rPr>
                <w:sz w:val="16"/>
              </w:rPr>
              <w:t>(1) dont concours bancaires et</w:t>
            </w:r>
          </w:p>
          <w:p w14:paraId="148698E1" w14:textId="77777777" w:rsidR="005834D4" w:rsidRDefault="001946CA">
            <w:pPr>
              <w:pStyle w:val="TableParagraph"/>
              <w:spacing w:before="7" w:line="190" w:lineRule="atLeast"/>
              <w:ind w:left="111" w:right="482" w:hanging="36"/>
              <w:rPr>
                <w:sz w:val="16"/>
              </w:rPr>
            </w:pPr>
            <w:proofErr w:type="spellStart"/>
            <w:proofErr w:type="gramStart"/>
            <w:r>
              <w:rPr>
                <w:w w:val="95"/>
                <w:sz w:val="16"/>
              </w:rPr>
              <w:t>soldescréditeursdebanque</w:t>
            </w:r>
            <w:proofErr w:type="spellEnd"/>
            <w:r>
              <w:rPr>
                <w:w w:val="95"/>
                <w:sz w:val="16"/>
              </w:rPr>
              <w:t>:</w:t>
            </w:r>
            <w:proofErr w:type="gramEnd"/>
            <w:r>
              <w:rPr>
                <w:w w:val="95"/>
                <w:sz w:val="16"/>
              </w:rPr>
              <w:t xml:space="preserve"> </w:t>
            </w:r>
            <w:r>
              <w:rPr>
                <w:sz w:val="16"/>
              </w:rPr>
              <w:t>380000</w:t>
            </w:r>
          </w:p>
        </w:tc>
        <w:tc>
          <w:tcPr>
            <w:tcW w:w="1134" w:type="dxa"/>
            <w:tcBorders>
              <w:left w:val="single" w:sz="6" w:space="0" w:color="000000"/>
              <w:bottom w:val="nil"/>
            </w:tcBorders>
          </w:tcPr>
          <w:p w14:paraId="0AA39B93" w14:textId="77777777" w:rsidR="005834D4" w:rsidRDefault="005834D4">
            <w:pPr>
              <w:pStyle w:val="TableParagraph"/>
              <w:spacing w:before="10"/>
              <w:rPr>
                <w:rFonts w:ascii="Times New Roman"/>
                <w:b/>
                <w:sz w:val="16"/>
              </w:rPr>
            </w:pPr>
          </w:p>
          <w:p w14:paraId="419413D8" w14:textId="77777777" w:rsidR="005834D4" w:rsidRDefault="001946CA">
            <w:pPr>
              <w:pStyle w:val="TableParagraph"/>
              <w:spacing w:before="1" w:line="173" w:lineRule="exact"/>
              <w:ind w:right="37"/>
              <w:jc w:val="right"/>
              <w:rPr>
                <w:sz w:val="16"/>
              </w:rPr>
            </w:pPr>
            <w:r>
              <w:rPr>
                <w:w w:val="95"/>
                <w:sz w:val="16"/>
              </w:rPr>
              <w:t>2 000 000</w:t>
            </w:r>
          </w:p>
        </w:tc>
      </w:tr>
      <w:tr w:rsidR="005834D4" w14:paraId="593D9FEE" w14:textId="77777777" w:rsidTr="00F83DCC">
        <w:trPr>
          <w:trHeight w:val="165"/>
          <w:jc w:val="center"/>
        </w:trPr>
        <w:tc>
          <w:tcPr>
            <w:tcW w:w="2494" w:type="dxa"/>
            <w:vMerge/>
            <w:tcBorders>
              <w:top w:val="nil"/>
              <w:bottom w:val="single" w:sz="4" w:space="0" w:color="000000"/>
              <w:right w:val="single" w:sz="6" w:space="0" w:color="000000"/>
            </w:tcBorders>
          </w:tcPr>
          <w:p w14:paraId="2CCF6EFE" w14:textId="77777777" w:rsidR="005834D4" w:rsidRDefault="005834D4">
            <w:pPr>
              <w:rPr>
                <w:sz w:val="2"/>
                <w:szCs w:val="2"/>
              </w:rPr>
            </w:pPr>
          </w:p>
        </w:tc>
        <w:tc>
          <w:tcPr>
            <w:tcW w:w="1319" w:type="dxa"/>
            <w:tcBorders>
              <w:top w:val="nil"/>
              <w:left w:val="single" w:sz="6" w:space="0" w:color="000000"/>
              <w:bottom w:val="nil"/>
              <w:right w:val="single" w:sz="6" w:space="0" w:color="000000"/>
            </w:tcBorders>
          </w:tcPr>
          <w:p w14:paraId="2CE1DFF7" w14:textId="77777777" w:rsidR="005834D4" w:rsidRDefault="001946CA">
            <w:pPr>
              <w:pStyle w:val="TableParagraph"/>
              <w:spacing w:line="146" w:lineRule="exact"/>
              <w:ind w:right="46"/>
              <w:jc w:val="right"/>
              <w:rPr>
                <w:sz w:val="16"/>
              </w:rPr>
            </w:pPr>
            <w:r>
              <w:rPr>
                <w:w w:val="91"/>
                <w:sz w:val="16"/>
              </w:rPr>
              <w:t>0</w:t>
            </w:r>
          </w:p>
        </w:tc>
        <w:tc>
          <w:tcPr>
            <w:tcW w:w="1134" w:type="dxa"/>
            <w:tcBorders>
              <w:top w:val="nil"/>
              <w:left w:val="single" w:sz="6" w:space="0" w:color="000000"/>
              <w:bottom w:val="nil"/>
              <w:right w:val="single" w:sz="6" w:space="0" w:color="000000"/>
            </w:tcBorders>
          </w:tcPr>
          <w:p w14:paraId="7059CA77" w14:textId="77777777" w:rsidR="005834D4" w:rsidRDefault="001946CA">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3FB918DD" w14:textId="77777777" w:rsidR="005834D4" w:rsidRDefault="001946CA">
            <w:pPr>
              <w:pStyle w:val="TableParagraph"/>
              <w:spacing w:line="146" w:lineRule="exact"/>
              <w:ind w:right="46"/>
              <w:jc w:val="right"/>
              <w:rPr>
                <w:sz w:val="16"/>
              </w:rPr>
            </w:pPr>
            <w:r>
              <w:rPr>
                <w:w w:val="91"/>
                <w:sz w:val="16"/>
              </w:rPr>
              <w:t>0</w:t>
            </w:r>
          </w:p>
        </w:tc>
        <w:tc>
          <w:tcPr>
            <w:tcW w:w="2591" w:type="dxa"/>
            <w:vMerge/>
            <w:tcBorders>
              <w:top w:val="nil"/>
              <w:left w:val="single" w:sz="6" w:space="0" w:color="000000"/>
              <w:right w:val="single" w:sz="6" w:space="0" w:color="000000"/>
            </w:tcBorders>
          </w:tcPr>
          <w:p w14:paraId="3AFBA3D6" w14:textId="77777777" w:rsidR="005834D4" w:rsidRDefault="005834D4">
            <w:pPr>
              <w:rPr>
                <w:sz w:val="2"/>
                <w:szCs w:val="2"/>
              </w:rPr>
            </w:pPr>
          </w:p>
        </w:tc>
        <w:tc>
          <w:tcPr>
            <w:tcW w:w="1134" w:type="dxa"/>
            <w:tcBorders>
              <w:top w:val="nil"/>
              <w:left w:val="single" w:sz="6" w:space="0" w:color="000000"/>
              <w:bottom w:val="nil"/>
            </w:tcBorders>
          </w:tcPr>
          <w:p w14:paraId="62C92281" w14:textId="1504D145" w:rsidR="005834D4" w:rsidRDefault="00D053E8" w:rsidP="00D053E8">
            <w:pPr>
              <w:pStyle w:val="TableParagraph"/>
              <w:jc w:val="right"/>
              <w:rPr>
                <w:rFonts w:ascii="Times New Roman"/>
                <w:sz w:val="10"/>
              </w:rPr>
            </w:pPr>
            <w:r>
              <w:rPr>
                <w:w w:val="95"/>
                <w:sz w:val="16"/>
              </w:rPr>
              <w:t>150 000</w:t>
            </w:r>
          </w:p>
        </w:tc>
      </w:tr>
      <w:tr w:rsidR="005834D4" w14:paraId="3C275669" w14:textId="77777777" w:rsidTr="00F83DCC">
        <w:trPr>
          <w:trHeight w:val="165"/>
          <w:jc w:val="center"/>
        </w:trPr>
        <w:tc>
          <w:tcPr>
            <w:tcW w:w="2494" w:type="dxa"/>
            <w:vMerge/>
            <w:tcBorders>
              <w:top w:val="nil"/>
              <w:bottom w:val="single" w:sz="4" w:space="0" w:color="000000"/>
              <w:right w:val="single" w:sz="6" w:space="0" w:color="000000"/>
            </w:tcBorders>
          </w:tcPr>
          <w:p w14:paraId="2C2D4AF9" w14:textId="77777777" w:rsidR="005834D4" w:rsidRDefault="005834D4">
            <w:pPr>
              <w:rPr>
                <w:sz w:val="2"/>
                <w:szCs w:val="2"/>
              </w:rPr>
            </w:pPr>
          </w:p>
        </w:tc>
        <w:tc>
          <w:tcPr>
            <w:tcW w:w="1319" w:type="dxa"/>
            <w:tcBorders>
              <w:top w:val="nil"/>
              <w:left w:val="single" w:sz="6" w:space="0" w:color="000000"/>
              <w:bottom w:val="nil"/>
              <w:right w:val="single" w:sz="6" w:space="0" w:color="000000"/>
            </w:tcBorders>
          </w:tcPr>
          <w:p w14:paraId="60A2004E" w14:textId="77777777" w:rsidR="005834D4" w:rsidRDefault="001946CA">
            <w:pPr>
              <w:pStyle w:val="TableParagraph"/>
              <w:spacing w:line="146" w:lineRule="exact"/>
              <w:ind w:right="46"/>
              <w:jc w:val="right"/>
              <w:rPr>
                <w:sz w:val="16"/>
              </w:rPr>
            </w:pPr>
            <w:r>
              <w:rPr>
                <w:w w:val="91"/>
                <w:sz w:val="16"/>
              </w:rPr>
              <w:t>0</w:t>
            </w:r>
          </w:p>
        </w:tc>
        <w:tc>
          <w:tcPr>
            <w:tcW w:w="1134" w:type="dxa"/>
            <w:tcBorders>
              <w:top w:val="nil"/>
              <w:left w:val="single" w:sz="6" w:space="0" w:color="000000"/>
              <w:bottom w:val="nil"/>
              <w:right w:val="single" w:sz="6" w:space="0" w:color="000000"/>
            </w:tcBorders>
          </w:tcPr>
          <w:p w14:paraId="41F2A5F9" w14:textId="77777777" w:rsidR="005834D4" w:rsidRDefault="001946CA">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14D6220B" w14:textId="77777777" w:rsidR="005834D4" w:rsidRDefault="001946CA">
            <w:pPr>
              <w:pStyle w:val="TableParagraph"/>
              <w:spacing w:line="146" w:lineRule="exact"/>
              <w:ind w:right="46"/>
              <w:jc w:val="right"/>
              <w:rPr>
                <w:sz w:val="16"/>
              </w:rPr>
            </w:pPr>
            <w:r>
              <w:rPr>
                <w:w w:val="91"/>
                <w:sz w:val="16"/>
              </w:rPr>
              <w:t>0</w:t>
            </w:r>
          </w:p>
        </w:tc>
        <w:tc>
          <w:tcPr>
            <w:tcW w:w="2591" w:type="dxa"/>
            <w:vMerge/>
            <w:tcBorders>
              <w:top w:val="nil"/>
              <w:left w:val="single" w:sz="6" w:space="0" w:color="000000"/>
              <w:right w:val="single" w:sz="6" w:space="0" w:color="000000"/>
            </w:tcBorders>
          </w:tcPr>
          <w:p w14:paraId="75E4B8A4" w14:textId="77777777" w:rsidR="005834D4" w:rsidRDefault="005834D4">
            <w:pPr>
              <w:rPr>
                <w:sz w:val="2"/>
                <w:szCs w:val="2"/>
              </w:rPr>
            </w:pPr>
          </w:p>
        </w:tc>
        <w:tc>
          <w:tcPr>
            <w:tcW w:w="1134" w:type="dxa"/>
            <w:tcBorders>
              <w:top w:val="nil"/>
              <w:left w:val="single" w:sz="6" w:space="0" w:color="000000"/>
              <w:bottom w:val="nil"/>
            </w:tcBorders>
          </w:tcPr>
          <w:p w14:paraId="628C51B4" w14:textId="6C4B0C36" w:rsidR="005834D4" w:rsidRDefault="00D053E8" w:rsidP="00D053E8">
            <w:pPr>
              <w:pStyle w:val="TableParagraph"/>
              <w:spacing w:line="146" w:lineRule="exact"/>
              <w:ind w:right="38"/>
              <w:jc w:val="right"/>
              <w:rPr>
                <w:sz w:val="16"/>
              </w:rPr>
            </w:pPr>
            <w:r>
              <w:rPr>
                <w:w w:val="95"/>
                <w:sz w:val="16"/>
              </w:rPr>
              <w:t>1 800 000</w:t>
            </w:r>
          </w:p>
        </w:tc>
      </w:tr>
      <w:tr w:rsidR="005834D4" w14:paraId="409A987C" w14:textId="77777777" w:rsidTr="00F83DCC">
        <w:trPr>
          <w:trHeight w:val="165"/>
          <w:jc w:val="center"/>
        </w:trPr>
        <w:tc>
          <w:tcPr>
            <w:tcW w:w="2494" w:type="dxa"/>
            <w:vMerge/>
            <w:tcBorders>
              <w:top w:val="nil"/>
              <w:bottom w:val="single" w:sz="4" w:space="0" w:color="000000"/>
              <w:right w:val="single" w:sz="6" w:space="0" w:color="000000"/>
            </w:tcBorders>
          </w:tcPr>
          <w:p w14:paraId="4C2AC2D3" w14:textId="77777777" w:rsidR="005834D4" w:rsidRDefault="005834D4">
            <w:pPr>
              <w:rPr>
                <w:sz w:val="2"/>
                <w:szCs w:val="2"/>
              </w:rPr>
            </w:pPr>
          </w:p>
        </w:tc>
        <w:tc>
          <w:tcPr>
            <w:tcW w:w="1319" w:type="dxa"/>
            <w:tcBorders>
              <w:top w:val="nil"/>
              <w:left w:val="single" w:sz="6" w:space="0" w:color="000000"/>
              <w:bottom w:val="nil"/>
              <w:right w:val="single" w:sz="6" w:space="0" w:color="000000"/>
            </w:tcBorders>
          </w:tcPr>
          <w:p w14:paraId="1F80F9D6" w14:textId="77777777" w:rsidR="005834D4" w:rsidRDefault="001946CA">
            <w:pPr>
              <w:pStyle w:val="TableParagraph"/>
              <w:spacing w:line="146" w:lineRule="exact"/>
              <w:ind w:right="43"/>
              <w:jc w:val="right"/>
              <w:rPr>
                <w:sz w:val="16"/>
              </w:rPr>
            </w:pPr>
            <w:r>
              <w:rPr>
                <w:w w:val="95"/>
                <w:sz w:val="16"/>
              </w:rPr>
              <w:t>10 000</w:t>
            </w:r>
          </w:p>
        </w:tc>
        <w:tc>
          <w:tcPr>
            <w:tcW w:w="1134" w:type="dxa"/>
            <w:tcBorders>
              <w:top w:val="nil"/>
              <w:left w:val="single" w:sz="6" w:space="0" w:color="000000"/>
              <w:bottom w:val="nil"/>
              <w:right w:val="single" w:sz="6" w:space="0" w:color="000000"/>
            </w:tcBorders>
          </w:tcPr>
          <w:p w14:paraId="31FD50C6" w14:textId="77777777" w:rsidR="005834D4" w:rsidRDefault="001946CA">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5E108116" w14:textId="77777777" w:rsidR="005834D4" w:rsidRDefault="001946CA">
            <w:pPr>
              <w:pStyle w:val="TableParagraph"/>
              <w:spacing w:line="146" w:lineRule="exact"/>
              <w:ind w:right="44"/>
              <w:jc w:val="right"/>
              <w:rPr>
                <w:sz w:val="16"/>
              </w:rPr>
            </w:pPr>
            <w:r>
              <w:rPr>
                <w:w w:val="95"/>
                <w:sz w:val="16"/>
              </w:rPr>
              <w:t>10 000</w:t>
            </w:r>
          </w:p>
        </w:tc>
        <w:tc>
          <w:tcPr>
            <w:tcW w:w="2591" w:type="dxa"/>
            <w:vMerge/>
            <w:tcBorders>
              <w:top w:val="nil"/>
              <w:left w:val="single" w:sz="6" w:space="0" w:color="000000"/>
              <w:right w:val="single" w:sz="6" w:space="0" w:color="000000"/>
            </w:tcBorders>
          </w:tcPr>
          <w:p w14:paraId="3A351BEF" w14:textId="77777777" w:rsidR="005834D4" w:rsidRDefault="005834D4">
            <w:pPr>
              <w:rPr>
                <w:sz w:val="2"/>
                <w:szCs w:val="2"/>
              </w:rPr>
            </w:pPr>
          </w:p>
        </w:tc>
        <w:tc>
          <w:tcPr>
            <w:tcW w:w="1134" w:type="dxa"/>
            <w:tcBorders>
              <w:top w:val="nil"/>
              <w:left w:val="single" w:sz="6" w:space="0" w:color="000000"/>
              <w:bottom w:val="nil"/>
            </w:tcBorders>
          </w:tcPr>
          <w:p w14:paraId="227D6BBB" w14:textId="1F782B4E" w:rsidR="005834D4" w:rsidRDefault="00D053E8" w:rsidP="00D053E8">
            <w:pPr>
              <w:pStyle w:val="TableParagraph"/>
              <w:spacing w:line="146" w:lineRule="exact"/>
              <w:ind w:right="37"/>
              <w:jc w:val="right"/>
              <w:rPr>
                <w:sz w:val="16"/>
              </w:rPr>
            </w:pPr>
            <w:r>
              <w:rPr>
                <w:w w:val="95"/>
                <w:sz w:val="16"/>
              </w:rPr>
              <w:t>350 000</w:t>
            </w:r>
          </w:p>
        </w:tc>
      </w:tr>
      <w:tr w:rsidR="00D053E8" w14:paraId="2C36C1F2" w14:textId="77777777" w:rsidTr="00F83DCC">
        <w:trPr>
          <w:trHeight w:val="164"/>
          <w:jc w:val="center"/>
        </w:trPr>
        <w:tc>
          <w:tcPr>
            <w:tcW w:w="2494" w:type="dxa"/>
            <w:vMerge/>
            <w:tcBorders>
              <w:top w:val="nil"/>
              <w:bottom w:val="single" w:sz="4" w:space="0" w:color="000000"/>
              <w:right w:val="single" w:sz="6" w:space="0" w:color="000000"/>
            </w:tcBorders>
          </w:tcPr>
          <w:p w14:paraId="05D8A5B1"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63592634" w14:textId="77777777" w:rsidR="00D053E8" w:rsidRDefault="00D053E8" w:rsidP="00D053E8">
            <w:pPr>
              <w:pStyle w:val="TableParagraph"/>
              <w:rPr>
                <w:rFonts w:ascii="Times New Roman"/>
                <w:sz w:val="10"/>
              </w:rPr>
            </w:pPr>
          </w:p>
        </w:tc>
        <w:tc>
          <w:tcPr>
            <w:tcW w:w="1134" w:type="dxa"/>
            <w:tcBorders>
              <w:top w:val="nil"/>
              <w:left w:val="single" w:sz="6" w:space="0" w:color="000000"/>
              <w:bottom w:val="nil"/>
              <w:right w:val="single" w:sz="6" w:space="0" w:color="000000"/>
            </w:tcBorders>
          </w:tcPr>
          <w:p w14:paraId="6E1B8DDA" w14:textId="77777777" w:rsidR="00D053E8" w:rsidRDefault="00D053E8" w:rsidP="00D053E8">
            <w:pPr>
              <w:pStyle w:val="TableParagraph"/>
              <w:rPr>
                <w:rFonts w:ascii="Times New Roman"/>
                <w:sz w:val="10"/>
              </w:rPr>
            </w:pPr>
          </w:p>
        </w:tc>
        <w:tc>
          <w:tcPr>
            <w:tcW w:w="1136" w:type="dxa"/>
            <w:tcBorders>
              <w:top w:val="nil"/>
              <w:left w:val="single" w:sz="6" w:space="0" w:color="000000"/>
              <w:bottom w:val="nil"/>
              <w:right w:val="single" w:sz="6" w:space="0" w:color="000000"/>
            </w:tcBorders>
          </w:tcPr>
          <w:p w14:paraId="321DD2CA" w14:textId="77777777" w:rsidR="00D053E8" w:rsidRDefault="00D053E8" w:rsidP="00D053E8">
            <w:pPr>
              <w:pStyle w:val="TableParagraph"/>
              <w:rPr>
                <w:rFonts w:ascii="Times New Roman"/>
                <w:sz w:val="10"/>
              </w:rPr>
            </w:pPr>
          </w:p>
        </w:tc>
        <w:tc>
          <w:tcPr>
            <w:tcW w:w="2591" w:type="dxa"/>
            <w:vMerge/>
            <w:tcBorders>
              <w:top w:val="nil"/>
              <w:left w:val="single" w:sz="6" w:space="0" w:color="000000"/>
              <w:right w:val="single" w:sz="6" w:space="0" w:color="000000"/>
            </w:tcBorders>
          </w:tcPr>
          <w:p w14:paraId="3D2C6D1E" w14:textId="77777777" w:rsidR="00D053E8" w:rsidRDefault="00D053E8" w:rsidP="00D053E8">
            <w:pPr>
              <w:rPr>
                <w:sz w:val="2"/>
                <w:szCs w:val="2"/>
              </w:rPr>
            </w:pPr>
          </w:p>
        </w:tc>
        <w:tc>
          <w:tcPr>
            <w:tcW w:w="1134" w:type="dxa"/>
            <w:tcBorders>
              <w:top w:val="nil"/>
              <w:left w:val="single" w:sz="6" w:space="0" w:color="000000"/>
              <w:bottom w:val="nil"/>
            </w:tcBorders>
          </w:tcPr>
          <w:p w14:paraId="6C62FAA7" w14:textId="58C330FD" w:rsidR="00D053E8" w:rsidRDefault="00D053E8" w:rsidP="00D053E8">
            <w:pPr>
              <w:pStyle w:val="TableParagraph"/>
              <w:spacing w:line="144" w:lineRule="exact"/>
              <w:ind w:right="38"/>
              <w:jc w:val="right"/>
              <w:rPr>
                <w:sz w:val="16"/>
              </w:rPr>
            </w:pPr>
            <w:r>
              <w:rPr>
                <w:rFonts w:ascii="Trebuchet MS"/>
                <w:b/>
                <w:w w:val="90"/>
                <w:sz w:val="16"/>
              </w:rPr>
              <w:t>4 300 000</w:t>
            </w:r>
          </w:p>
        </w:tc>
      </w:tr>
      <w:tr w:rsidR="00D053E8" w14:paraId="5034D662" w14:textId="77777777" w:rsidTr="00F83DCC">
        <w:trPr>
          <w:trHeight w:val="165"/>
          <w:jc w:val="center"/>
        </w:trPr>
        <w:tc>
          <w:tcPr>
            <w:tcW w:w="2494" w:type="dxa"/>
            <w:vMerge/>
            <w:tcBorders>
              <w:top w:val="nil"/>
              <w:bottom w:val="single" w:sz="4" w:space="0" w:color="000000"/>
              <w:right w:val="single" w:sz="6" w:space="0" w:color="000000"/>
            </w:tcBorders>
          </w:tcPr>
          <w:p w14:paraId="4BBB1C55"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643AC44A" w14:textId="77777777" w:rsidR="00D053E8" w:rsidRDefault="00D053E8" w:rsidP="00D053E8">
            <w:pPr>
              <w:pStyle w:val="TableParagraph"/>
              <w:spacing w:line="146" w:lineRule="exact"/>
              <w:ind w:right="43"/>
              <w:jc w:val="right"/>
              <w:rPr>
                <w:sz w:val="16"/>
              </w:rPr>
            </w:pPr>
            <w:r>
              <w:rPr>
                <w:w w:val="95"/>
                <w:sz w:val="16"/>
              </w:rPr>
              <w:t>330 000</w:t>
            </w:r>
          </w:p>
        </w:tc>
        <w:tc>
          <w:tcPr>
            <w:tcW w:w="1134" w:type="dxa"/>
            <w:tcBorders>
              <w:top w:val="nil"/>
              <w:left w:val="single" w:sz="6" w:space="0" w:color="000000"/>
              <w:bottom w:val="nil"/>
              <w:right w:val="single" w:sz="6" w:space="0" w:color="000000"/>
            </w:tcBorders>
          </w:tcPr>
          <w:p w14:paraId="3D893BCD" w14:textId="77777777" w:rsidR="00D053E8" w:rsidRDefault="00D053E8" w:rsidP="00D053E8">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54C7F70C" w14:textId="77777777" w:rsidR="00D053E8" w:rsidRDefault="00D053E8" w:rsidP="00D053E8">
            <w:pPr>
              <w:pStyle w:val="TableParagraph"/>
              <w:spacing w:line="146" w:lineRule="exact"/>
              <w:ind w:right="44"/>
              <w:jc w:val="right"/>
              <w:rPr>
                <w:sz w:val="16"/>
              </w:rPr>
            </w:pPr>
            <w:r>
              <w:rPr>
                <w:w w:val="95"/>
                <w:sz w:val="16"/>
              </w:rPr>
              <w:t>330 000</w:t>
            </w:r>
          </w:p>
        </w:tc>
        <w:tc>
          <w:tcPr>
            <w:tcW w:w="2591" w:type="dxa"/>
            <w:vMerge/>
            <w:tcBorders>
              <w:top w:val="nil"/>
              <w:left w:val="single" w:sz="6" w:space="0" w:color="000000"/>
              <w:right w:val="single" w:sz="6" w:space="0" w:color="000000"/>
            </w:tcBorders>
          </w:tcPr>
          <w:p w14:paraId="165D5D74" w14:textId="77777777" w:rsidR="00D053E8" w:rsidRDefault="00D053E8" w:rsidP="00D053E8">
            <w:pPr>
              <w:rPr>
                <w:sz w:val="2"/>
                <w:szCs w:val="2"/>
              </w:rPr>
            </w:pPr>
          </w:p>
        </w:tc>
        <w:tc>
          <w:tcPr>
            <w:tcW w:w="1134" w:type="dxa"/>
            <w:tcBorders>
              <w:top w:val="nil"/>
              <w:left w:val="single" w:sz="6" w:space="0" w:color="000000"/>
              <w:bottom w:val="nil"/>
            </w:tcBorders>
          </w:tcPr>
          <w:p w14:paraId="16D6F9AB" w14:textId="4256ADD3" w:rsidR="00D053E8" w:rsidRDefault="00D053E8" w:rsidP="00D053E8">
            <w:pPr>
              <w:pStyle w:val="TableParagraph"/>
              <w:spacing w:line="146" w:lineRule="exact"/>
              <w:ind w:right="37"/>
              <w:jc w:val="right"/>
              <w:rPr>
                <w:rFonts w:ascii="Trebuchet MS"/>
                <w:b/>
                <w:sz w:val="16"/>
              </w:rPr>
            </w:pPr>
          </w:p>
        </w:tc>
      </w:tr>
      <w:tr w:rsidR="00D053E8" w14:paraId="78F022CE" w14:textId="77777777" w:rsidTr="00F83DCC">
        <w:trPr>
          <w:trHeight w:val="165"/>
          <w:jc w:val="center"/>
        </w:trPr>
        <w:tc>
          <w:tcPr>
            <w:tcW w:w="2494" w:type="dxa"/>
            <w:vMerge/>
            <w:tcBorders>
              <w:top w:val="nil"/>
              <w:bottom w:val="single" w:sz="4" w:space="0" w:color="000000"/>
              <w:right w:val="single" w:sz="6" w:space="0" w:color="000000"/>
            </w:tcBorders>
          </w:tcPr>
          <w:p w14:paraId="16114F76"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31221DE3" w14:textId="77777777" w:rsidR="00D053E8" w:rsidRDefault="00D053E8" w:rsidP="00D053E8">
            <w:pPr>
              <w:pStyle w:val="TableParagraph"/>
              <w:spacing w:line="146" w:lineRule="exact"/>
              <w:ind w:right="43"/>
              <w:jc w:val="right"/>
              <w:rPr>
                <w:sz w:val="16"/>
              </w:rPr>
            </w:pPr>
            <w:r>
              <w:rPr>
                <w:w w:val="95"/>
                <w:sz w:val="16"/>
              </w:rPr>
              <w:t>5 700 000</w:t>
            </w:r>
          </w:p>
        </w:tc>
        <w:tc>
          <w:tcPr>
            <w:tcW w:w="1134" w:type="dxa"/>
            <w:tcBorders>
              <w:top w:val="nil"/>
              <w:left w:val="single" w:sz="6" w:space="0" w:color="000000"/>
              <w:bottom w:val="nil"/>
              <w:right w:val="single" w:sz="6" w:space="0" w:color="000000"/>
            </w:tcBorders>
          </w:tcPr>
          <w:p w14:paraId="04E153E7" w14:textId="77777777" w:rsidR="00D053E8" w:rsidRDefault="00D053E8" w:rsidP="00D053E8">
            <w:pPr>
              <w:pStyle w:val="TableParagraph"/>
              <w:spacing w:line="146" w:lineRule="exact"/>
              <w:ind w:right="43"/>
              <w:jc w:val="right"/>
              <w:rPr>
                <w:sz w:val="16"/>
              </w:rPr>
            </w:pPr>
            <w:r>
              <w:rPr>
                <w:w w:val="95"/>
                <w:sz w:val="16"/>
              </w:rPr>
              <w:t>2 300 000</w:t>
            </w:r>
          </w:p>
        </w:tc>
        <w:tc>
          <w:tcPr>
            <w:tcW w:w="1136" w:type="dxa"/>
            <w:tcBorders>
              <w:top w:val="nil"/>
              <w:left w:val="single" w:sz="6" w:space="0" w:color="000000"/>
              <w:bottom w:val="nil"/>
              <w:right w:val="single" w:sz="6" w:space="0" w:color="000000"/>
            </w:tcBorders>
          </w:tcPr>
          <w:p w14:paraId="535C6E81" w14:textId="77777777" w:rsidR="00D053E8" w:rsidRDefault="00D053E8" w:rsidP="00D053E8">
            <w:pPr>
              <w:pStyle w:val="TableParagraph"/>
              <w:spacing w:line="146" w:lineRule="exact"/>
              <w:ind w:right="43"/>
              <w:jc w:val="right"/>
              <w:rPr>
                <w:sz w:val="16"/>
              </w:rPr>
            </w:pPr>
            <w:r>
              <w:rPr>
                <w:w w:val="95"/>
                <w:sz w:val="16"/>
              </w:rPr>
              <w:t>3 400 000</w:t>
            </w:r>
          </w:p>
        </w:tc>
        <w:tc>
          <w:tcPr>
            <w:tcW w:w="2591" w:type="dxa"/>
            <w:vMerge/>
            <w:tcBorders>
              <w:top w:val="nil"/>
              <w:left w:val="single" w:sz="6" w:space="0" w:color="000000"/>
              <w:right w:val="single" w:sz="6" w:space="0" w:color="000000"/>
            </w:tcBorders>
          </w:tcPr>
          <w:p w14:paraId="1C081D70" w14:textId="77777777" w:rsidR="00D053E8" w:rsidRDefault="00D053E8" w:rsidP="00D053E8">
            <w:pPr>
              <w:rPr>
                <w:sz w:val="2"/>
                <w:szCs w:val="2"/>
              </w:rPr>
            </w:pPr>
          </w:p>
        </w:tc>
        <w:tc>
          <w:tcPr>
            <w:tcW w:w="1134" w:type="dxa"/>
            <w:tcBorders>
              <w:top w:val="nil"/>
              <w:left w:val="single" w:sz="6" w:space="0" w:color="000000"/>
              <w:bottom w:val="nil"/>
            </w:tcBorders>
          </w:tcPr>
          <w:p w14:paraId="7E5E0B9B" w14:textId="533B468E" w:rsidR="00D053E8" w:rsidRDefault="00D053E8" w:rsidP="00D053E8">
            <w:pPr>
              <w:pStyle w:val="TableParagraph"/>
              <w:jc w:val="right"/>
              <w:rPr>
                <w:rFonts w:ascii="Times New Roman"/>
                <w:sz w:val="10"/>
              </w:rPr>
            </w:pPr>
            <w:r>
              <w:rPr>
                <w:w w:val="95"/>
                <w:sz w:val="16"/>
              </w:rPr>
              <w:t>50 000</w:t>
            </w:r>
          </w:p>
        </w:tc>
      </w:tr>
      <w:tr w:rsidR="00D053E8" w14:paraId="14BCE95C" w14:textId="77777777" w:rsidTr="00F83DCC">
        <w:trPr>
          <w:trHeight w:val="165"/>
          <w:jc w:val="center"/>
        </w:trPr>
        <w:tc>
          <w:tcPr>
            <w:tcW w:w="2494" w:type="dxa"/>
            <w:vMerge/>
            <w:tcBorders>
              <w:top w:val="nil"/>
              <w:bottom w:val="single" w:sz="4" w:space="0" w:color="000000"/>
              <w:right w:val="single" w:sz="6" w:space="0" w:color="000000"/>
            </w:tcBorders>
          </w:tcPr>
          <w:p w14:paraId="2F742F73"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174D16F0" w14:textId="77777777" w:rsidR="00D053E8" w:rsidRDefault="00D053E8" w:rsidP="00D053E8">
            <w:pPr>
              <w:pStyle w:val="TableParagraph"/>
              <w:spacing w:line="146" w:lineRule="exact"/>
              <w:ind w:right="43"/>
              <w:jc w:val="right"/>
              <w:rPr>
                <w:sz w:val="16"/>
              </w:rPr>
            </w:pPr>
            <w:r>
              <w:rPr>
                <w:w w:val="95"/>
                <w:sz w:val="16"/>
              </w:rPr>
              <w:t>6 400 000</w:t>
            </w:r>
          </w:p>
        </w:tc>
        <w:tc>
          <w:tcPr>
            <w:tcW w:w="1134" w:type="dxa"/>
            <w:tcBorders>
              <w:top w:val="nil"/>
              <w:left w:val="single" w:sz="6" w:space="0" w:color="000000"/>
              <w:bottom w:val="nil"/>
              <w:right w:val="single" w:sz="6" w:space="0" w:color="000000"/>
            </w:tcBorders>
          </w:tcPr>
          <w:p w14:paraId="0375A598" w14:textId="77777777" w:rsidR="00D053E8" w:rsidRDefault="00D053E8" w:rsidP="00D053E8">
            <w:pPr>
              <w:pStyle w:val="TableParagraph"/>
              <w:spacing w:line="146" w:lineRule="exact"/>
              <w:ind w:right="43"/>
              <w:jc w:val="right"/>
              <w:rPr>
                <w:sz w:val="16"/>
              </w:rPr>
            </w:pPr>
            <w:r>
              <w:rPr>
                <w:w w:val="95"/>
                <w:sz w:val="16"/>
              </w:rPr>
              <w:t>4 500 000</w:t>
            </w:r>
          </w:p>
        </w:tc>
        <w:tc>
          <w:tcPr>
            <w:tcW w:w="1136" w:type="dxa"/>
            <w:tcBorders>
              <w:top w:val="nil"/>
              <w:left w:val="single" w:sz="6" w:space="0" w:color="000000"/>
              <w:bottom w:val="nil"/>
              <w:right w:val="single" w:sz="6" w:space="0" w:color="000000"/>
            </w:tcBorders>
          </w:tcPr>
          <w:p w14:paraId="535E78BB" w14:textId="77777777" w:rsidR="00D053E8" w:rsidRDefault="00D053E8" w:rsidP="00D053E8">
            <w:pPr>
              <w:pStyle w:val="TableParagraph"/>
              <w:spacing w:line="146" w:lineRule="exact"/>
              <w:ind w:right="43"/>
              <w:jc w:val="right"/>
              <w:rPr>
                <w:sz w:val="16"/>
              </w:rPr>
            </w:pPr>
            <w:r>
              <w:rPr>
                <w:w w:val="95"/>
                <w:sz w:val="16"/>
              </w:rPr>
              <w:t>1 900 000</w:t>
            </w:r>
          </w:p>
        </w:tc>
        <w:tc>
          <w:tcPr>
            <w:tcW w:w="2591" w:type="dxa"/>
            <w:vMerge/>
            <w:tcBorders>
              <w:top w:val="nil"/>
              <w:left w:val="single" w:sz="6" w:space="0" w:color="000000"/>
              <w:right w:val="single" w:sz="6" w:space="0" w:color="000000"/>
            </w:tcBorders>
          </w:tcPr>
          <w:p w14:paraId="6A4A86D5" w14:textId="77777777" w:rsidR="00D053E8" w:rsidRDefault="00D053E8" w:rsidP="00D053E8">
            <w:pPr>
              <w:rPr>
                <w:sz w:val="2"/>
                <w:szCs w:val="2"/>
              </w:rPr>
            </w:pPr>
          </w:p>
        </w:tc>
        <w:tc>
          <w:tcPr>
            <w:tcW w:w="1134" w:type="dxa"/>
            <w:tcBorders>
              <w:top w:val="nil"/>
              <w:left w:val="single" w:sz="6" w:space="0" w:color="000000"/>
              <w:bottom w:val="nil"/>
            </w:tcBorders>
          </w:tcPr>
          <w:p w14:paraId="48237E9B" w14:textId="240E9DF7" w:rsidR="00D053E8" w:rsidRDefault="00D053E8" w:rsidP="00D053E8">
            <w:pPr>
              <w:pStyle w:val="TableParagraph"/>
              <w:spacing w:line="146" w:lineRule="exact"/>
              <w:ind w:right="38"/>
              <w:jc w:val="right"/>
              <w:rPr>
                <w:sz w:val="16"/>
              </w:rPr>
            </w:pPr>
            <w:r>
              <w:rPr>
                <w:w w:val="95"/>
                <w:sz w:val="16"/>
              </w:rPr>
              <w:t>30 000</w:t>
            </w:r>
          </w:p>
        </w:tc>
      </w:tr>
      <w:tr w:rsidR="00D053E8" w14:paraId="74C0A601" w14:textId="77777777" w:rsidTr="00F83DCC">
        <w:trPr>
          <w:trHeight w:val="165"/>
          <w:jc w:val="center"/>
        </w:trPr>
        <w:tc>
          <w:tcPr>
            <w:tcW w:w="2494" w:type="dxa"/>
            <w:vMerge/>
            <w:tcBorders>
              <w:top w:val="nil"/>
              <w:bottom w:val="single" w:sz="4" w:space="0" w:color="000000"/>
              <w:right w:val="single" w:sz="6" w:space="0" w:color="000000"/>
            </w:tcBorders>
          </w:tcPr>
          <w:p w14:paraId="2E513B3A"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7D59DA83" w14:textId="77777777" w:rsidR="00D053E8" w:rsidRDefault="00D053E8" w:rsidP="00D053E8">
            <w:pPr>
              <w:pStyle w:val="TableParagraph"/>
              <w:spacing w:line="146" w:lineRule="exact"/>
              <w:ind w:right="43"/>
              <w:jc w:val="right"/>
              <w:rPr>
                <w:sz w:val="16"/>
              </w:rPr>
            </w:pPr>
            <w:r>
              <w:rPr>
                <w:w w:val="95"/>
                <w:sz w:val="16"/>
              </w:rPr>
              <w:t>550 000</w:t>
            </w:r>
          </w:p>
        </w:tc>
        <w:tc>
          <w:tcPr>
            <w:tcW w:w="1134" w:type="dxa"/>
            <w:tcBorders>
              <w:top w:val="nil"/>
              <w:left w:val="single" w:sz="6" w:space="0" w:color="000000"/>
              <w:bottom w:val="nil"/>
              <w:right w:val="single" w:sz="6" w:space="0" w:color="000000"/>
            </w:tcBorders>
          </w:tcPr>
          <w:p w14:paraId="7B20C780" w14:textId="77777777" w:rsidR="00D053E8" w:rsidRDefault="00D053E8" w:rsidP="00D053E8">
            <w:pPr>
              <w:pStyle w:val="TableParagraph"/>
              <w:spacing w:line="146" w:lineRule="exact"/>
              <w:ind w:right="43"/>
              <w:jc w:val="right"/>
              <w:rPr>
                <w:sz w:val="16"/>
              </w:rPr>
            </w:pPr>
            <w:r>
              <w:rPr>
                <w:w w:val="95"/>
                <w:sz w:val="16"/>
              </w:rPr>
              <w:t>320 000</w:t>
            </w:r>
          </w:p>
        </w:tc>
        <w:tc>
          <w:tcPr>
            <w:tcW w:w="1136" w:type="dxa"/>
            <w:tcBorders>
              <w:top w:val="nil"/>
              <w:left w:val="single" w:sz="6" w:space="0" w:color="000000"/>
              <w:bottom w:val="nil"/>
              <w:right w:val="single" w:sz="6" w:space="0" w:color="000000"/>
            </w:tcBorders>
          </w:tcPr>
          <w:p w14:paraId="339279B4" w14:textId="77777777" w:rsidR="00D053E8" w:rsidRDefault="00D053E8" w:rsidP="00D053E8">
            <w:pPr>
              <w:pStyle w:val="TableParagraph"/>
              <w:spacing w:line="146" w:lineRule="exact"/>
              <w:ind w:right="44"/>
              <w:jc w:val="right"/>
              <w:rPr>
                <w:sz w:val="16"/>
              </w:rPr>
            </w:pPr>
            <w:r>
              <w:rPr>
                <w:w w:val="95"/>
                <w:sz w:val="16"/>
              </w:rPr>
              <w:t>230 000</w:t>
            </w:r>
          </w:p>
        </w:tc>
        <w:tc>
          <w:tcPr>
            <w:tcW w:w="2591" w:type="dxa"/>
            <w:vMerge/>
            <w:tcBorders>
              <w:top w:val="nil"/>
              <w:left w:val="single" w:sz="6" w:space="0" w:color="000000"/>
              <w:right w:val="single" w:sz="6" w:space="0" w:color="000000"/>
            </w:tcBorders>
          </w:tcPr>
          <w:p w14:paraId="1553C024" w14:textId="77777777" w:rsidR="00D053E8" w:rsidRDefault="00D053E8" w:rsidP="00D053E8">
            <w:pPr>
              <w:rPr>
                <w:sz w:val="2"/>
                <w:szCs w:val="2"/>
              </w:rPr>
            </w:pPr>
          </w:p>
        </w:tc>
        <w:tc>
          <w:tcPr>
            <w:tcW w:w="1134" w:type="dxa"/>
            <w:tcBorders>
              <w:top w:val="nil"/>
              <w:left w:val="single" w:sz="6" w:space="0" w:color="000000"/>
              <w:bottom w:val="nil"/>
            </w:tcBorders>
          </w:tcPr>
          <w:p w14:paraId="48FEDF13" w14:textId="5FCEC12E" w:rsidR="00D053E8" w:rsidRDefault="00D053E8" w:rsidP="00D053E8">
            <w:pPr>
              <w:pStyle w:val="TableParagraph"/>
              <w:spacing w:line="146" w:lineRule="exact"/>
              <w:ind w:right="38"/>
              <w:jc w:val="right"/>
              <w:rPr>
                <w:sz w:val="16"/>
              </w:rPr>
            </w:pPr>
            <w:r>
              <w:rPr>
                <w:rFonts w:ascii="Trebuchet MS"/>
                <w:b/>
                <w:w w:val="90"/>
                <w:sz w:val="16"/>
              </w:rPr>
              <w:t>80 000</w:t>
            </w:r>
          </w:p>
        </w:tc>
      </w:tr>
      <w:tr w:rsidR="00D053E8" w14:paraId="1FF8DE24" w14:textId="77777777" w:rsidTr="00F83DCC">
        <w:trPr>
          <w:trHeight w:val="164"/>
          <w:jc w:val="center"/>
        </w:trPr>
        <w:tc>
          <w:tcPr>
            <w:tcW w:w="2494" w:type="dxa"/>
            <w:vMerge/>
            <w:tcBorders>
              <w:top w:val="nil"/>
              <w:bottom w:val="single" w:sz="4" w:space="0" w:color="000000"/>
              <w:right w:val="single" w:sz="6" w:space="0" w:color="000000"/>
            </w:tcBorders>
          </w:tcPr>
          <w:p w14:paraId="1DAD66DB"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204FA804" w14:textId="77777777" w:rsidR="00D053E8" w:rsidRDefault="00D053E8" w:rsidP="00D053E8">
            <w:pPr>
              <w:pStyle w:val="TableParagraph"/>
              <w:rPr>
                <w:rFonts w:ascii="Times New Roman"/>
                <w:sz w:val="10"/>
              </w:rPr>
            </w:pPr>
          </w:p>
        </w:tc>
        <w:tc>
          <w:tcPr>
            <w:tcW w:w="1134" w:type="dxa"/>
            <w:tcBorders>
              <w:top w:val="nil"/>
              <w:left w:val="single" w:sz="6" w:space="0" w:color="000000"/>
              <w:bottom w:val="nil"/>
              <w:right w:val="single" w:sz="6" w:space="0" w:color="000000"/>
            </w:tcBorders>
          </w:tcPr>
          <w:p w14:paraId="2AED6DBB" w14:textId="77777777" w:rsidR="00D053E8" w:rsidRDefault="00D053E8" w:rsidP="00D053E8">
            <w:pPr>
              <w:pStyle w:val="TableParagraph"/>
              <w:rPr>
                <w:rFonts w:ascii="Times New Roman"/>
                <w:sz w:val="10"/>
              </w:rPr>
            </w:pPr>
          </w:p>
        </w:tc>
        <w:tc>
          <w:tcPr>
            <w:tcW w:w="1136" w:type="dxa"/>
            <w:tcBorders>
              <w:top w:val="nil"/>
              <w:left w:val="single" w:sz="6" w:space="0" w:color="000000"/>
              <w:bottom w:val="nil"/>
              <w:right w:val="single" w:sz="6" w:space="0" w:color="000000"/>
            </w:tcBorders>
          </w:tcPr>
          <w:p w14:paraId="71977553" w14:textId="77777777" w:rsidR="00D053E8" w:rsidRDefault="00D053E8" w:rsidP="00D053E8">
            <w:pPr>
              <w:pStyle w:val="TableParagraph"/>
              <w:rPr>
                <w:rFonts w:ascii="Times New Roman"/>
                <w:sz w:val="10"/>
              </w:rPr>
            </w:pPr>
          </w:p>
        </w:tc>
        <w:tc>
          <w:tcPr>
            <w:tcW w:w="2591" w:type="dxa"/>
            <w:vMerge/>
            <w:tcBorders>
              <w:top w:val="nil"/>
              <w:left w:val="single" w:sz="6" w:space="0" w:color="000000"/>
              <w:right w:val="single" w:sz="6" w:space="0" w:color="000000"/>
            </w:tcBorders>
          </w:tcPr>
          <w:p w14:paraId="5A7CDB8D" w14:textId="77777777" w:rsidR="00D053E8" w:rsidRDefault="00D053E8" w:rsidP="00D053E8">
            <w:pPr>
              <w:rPr>
                <w:sz w:val="2"/>
                <w:szCs w:val="2"/>
              </w:rPr>
            </w:pPr>
          </w:p>
        </w:tc>
        <w:tc>
          <w:tcPr>
            <w:tcW w:w="1134" w:type="dxa"/>
            <w:tcBorders>
              <w:top w:val="nil"/>
              <w:left w:val="single" w:sz="6" w:space="0" w:color="000000"/>
              <w:bottom w:val="nil"/>
            </w:tcBorders>
          </w:tcPr>
          <w:p w14:paraId="02FF875E" w14:textId="7632377B" w:rsidR="00D053E8" w:rsidRDefault="00D053E8" w:rsidP="00D053E8">
            <w:pPr>
              <w:pStyle w:val="TableParagraph"/>
              <w:spacing w:line="144" w:lineRule="exact"/>
              <w:ind w:right="38"/>
              <w:jc w:val="right"/>
              <w:rPr>
                <w:rFonts w:ascii="Trebuchet MS"/>
                <w:b/>
                <w:sz w:val="16"/>
              </w:rPr>
            </w:pPr>
          </w:p>
        </w:tc>
      </w:tr>
      <w:tr w:rsidR="00D053E8" w14:paraId="4260040B" w14:textId="77777777" w:rsidTr="00F83DCC">
        <w:trPr>
          <w:trHeight w:val="165"/>
          <w:jc w:val="center"/>
        </w:trPr>
        <w:tc>
          <w:tcPr>
            <w:tcW w:w="2494" w:type="dxa"/>
            <w:vMerge/>
            <w:tcBorders>
              <w:top w:val="nil"/>
              <w:bottom w:val="single" w:sz="4" w:space="0" w:color="000000"/>
              <w:right w:val="single" w:sz="6" w:space="0" w:color="000000"/>
            </w:tcBorders>
          </w:tcPr>
          <w:p w14:paraId="296EDF60"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1D7C3D9E" w14:textId="77777777" w:rsidR="00D053E8" w:rsidRDefault="00D053E8" w:rsidP="00D053E8">
            <w:pPr>
              <w:pStyle w:val="TableParagraph"/>
              <w:spacing w:line="146" w:lineRule="exact"/>
              <w:ind w:right="43"/>
              <w:jc w:val="right"/>
              <w:rPr>
                <w:sz w:val="16"/>
              </w:rPr>
            </w:pPr>
            <w:r>
              <w:rPr>
                <w:w w:val="95"/>
                <w:sz w:val="16"/>
              </w:rPr>
              <w:t>100 000</w:t>
            </w:r>
          </w:p>
        </w:tc>
        <w:tc>
          <w:tcPr>
            <w:tcW w:w="1134" w:type="dxa"/>
            <w:tcBorders>
              <w:top w:val="nil"/>
              <w:left w:val="single" w:sz="6" w:space="0" w:color="000000"/>
              <w:bottom w:val="nil"/>
              <w:right w:val="single" w:sz="6" w:space="0" w:color="000000"/>
            </w:tcBorders>
          </w:tcPr>
          <w:p w14:paraId="4254A4C6" w14:textId="77777777" w:rsidR="00D053E8" w:rsidRDefault="00D053E8" w:rsidP="00D053E8">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4442199E" w14:textId="77777777" w:rsidR="00D053E8" w:rsidRDefault="00D053E8" w:rsidP="00D053E8">
            <w:pPr>
              <w:pStyle w:val="TableParagraph"/>
              <w:spacing w:line="146" w:lineRule="exact"/>
              <w:ind w:right="44"/>
              <w:jc w:val="right"/>
              <w:rPr>
                <w:sz w:val="16"/>
              </w:rPr>
            </w:pPr>
            <w:r>
              <w:rPr>
                <w:w w:val="95"/>
                <w:sz w:val="16"/>
              </w:rPr>
              <w:t>100 000</w:t>
            </w:r>
          </w:p>
        </w:tc>
        <w:tc>
          <w:tcPr>
            <w:tcW w:w="2591" w:type="dxa"/>
            <w:vMerge/>
            <w:tcBorders>
              <w:top w:val="nil"/>
              <w:left w:val="single" w:sz="6" w:space="0" w:color="000000"/>
              <w:right w:val="single" w:sz="6" w:space="0" w:color="000000"/>
            </w:tcBorders>
          </w:tcPr>
          <w:p w14:paraId="36DDAC7F" w14:textId="77777777" w:rsidR="00D053E8" w:rsidRDefault="00D053E8" w:rsidP="00D053E8">
            <w:pPr>
              <w:rPr>
                <w:sz w:val="2"/>
                <w:szCs w:val="2"/>
              </w:rPr>
            </w:pPr>
          </w:p>
        </w:tc>
        <w:tc>
          <w:tcPr>
            <w:tcW w:w="1134" w:type="dxa"/>
            <w:tcBorders>
              <w:top w:val="nil"/>
              <w:left w:val="single" w:sz="6" w:space="0" w:color="000000"/>
              <w:bottom w:val="nil"/>
            </w:tcBorders>
          </w:tcPr>
          <w:p w14:paraId="712F65C4" w14:textId="77777777" w:rsidR="00D053E8" w:rsidRDefault="00D053E8" w:rsidP="00D053E8">
            <w:pPr>
              <w:pStyle w:val="TableParagraph"/>
              <w:rPr>
                <w:rFonts w:ascii="Times New Roman"/>
                <w:sz w:val="10"/>
              </w:rPr>
            </w:pPr>
          </w:p>
        </w:tc>
      </w:tr>
      <w:tr w:rsidR="00D053E8" w14:paraId="6F3258AB" w14:textId="77777777" w:rsidTr="00F83DCC">
        <w:trPr>
          <w:trHeight w:val="361"/>
          <w:jc w:val="center"/>
        </w:trPr>
        <w:tc>
          <w:tcPr>
            <w:tcW w:w="2494" w:type="dxa"/>
            <w:vMerge/>
            <w:tcBorders>
              <w:top w:val="nil"/>
              <w:bottom w:val="single" w:sz="4" w:space="0" w:color="000000"/>
              <w:right w:val="single" w:sz="6" w:space="0" w:color="000000"/>
            </w:tcBorders>
          </w:tcPr>
          <w:p w14:paraId="7887ECF0"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1199B651" w14:textId="77777777" w:rsidR="00D053E8" w:rsidRDefault="00D053E8" w:rsidP="00D053E8">
            <w:pPr>
              <w:pStyle w:val="TableParagraph"/>
              <w:spacing w:line="159" w:lineRule="exact"/>
              <w:ind w:right="43"/>
              <w:jc w:val="right"/>
              <w:rPr>
                <w:rFonts w:ascii="Trebuchet MS"/>
                <w:b/>
                <w:sz w:val="16"/>
              </w:rPr>
            </w:pPr>
            <w:r>
              <w:rPr>
                <w:rFonts w:ascii="Trebuchet MS"/>
                <w:b/>
                <w:w w:val="90"/>
                <w:sz w:val="16"/>
              </w:rPr>
              <w:t>13 300 000</w:t>
            </w:r>
          </w:p>
        </w:tc>
        <w:tc>
          <w:tcPr>
            <w:tcW w:w="1134" w:type="dxa"/>
            <w:tcBorders>
              <w:top w:val="nil"/>
              <w:left w:val="single" w:sz="6" w:space="0" w:color="000000"/>
              <w:bottom w:val="nil"/>
              <w:right w:val="single" w:sz="6" w:space="0" w:color="000000"/>
            </w:tcBorders>
          </w:tcPr>
          <w:p w14:paraId="50F3F01B" w14:textId="77777777" w:rsidR="00D053E8" w:rsidRDefault="00D053E8" w:rsidP="00D053E8">
            <w:pPr>
              <w:pStyle w:val="TableParagraph"/>
              <w:spacing w:line="159" w:lineRule="exact"/>
              <w:ind w:right="43"/>
              <w:jc w:val="right"/>
              <w:rPr>
                <w:rFonts w:ascii="Trebuchet MS"/>
                <w:b/>
                <w:sz w:val="16"/>
              </w:rPr>
            </w:pPr>
            <w:r>
              <w:rPr>
                <w:rFonts w:ascii="Trebuchet MS"/>
                <w:b/>
                <w:w w:val="90"/>
                <w:sz w:val="16"/>
              </w:rPr>
              <w:t>7 190 000</w:t>
            </w:r>
          </w:p>
        </w:tc>
        <w:tc>
          <w:tcPr>
            <w:tcW w:w="1136" w:type="dxa"/>
            <w:tcBorders>
              <w:top w:val="nil"/>
              <w:left w:val="single" w:sz="6" w:space="0" w:color="000000"/>
              <w:bottom w:val="nil"/>
              <w:right w:val="single" w:sz="6" w:space="0" w:color="000000"/>
            </w:tcBorders>
          </w:tcPr>
          <w:p w14:paraId="394F1BDE" w14:textId="77777777" w:rsidR="00D053E8" w:rsidRDefault="00D053E8" w:rsidP="00D053E8">
            <w:pPr>
              <w:pStyle w:val="TableParagraph"/>
              <w:spacing w:line="159" w:lineRule="exact"/>
              <w:ind w:right="43"/>
              <w:jc w:val="right"/>
              <w:rPr>
                <w:rFonts w:ascii="Trebuchet MS"/>
                <w:b/>
                <w:sz w:val="16"/>
              </w:rPr>
            </w:pPr>
            <w:r>
              <w:rPr>
                <w:rFonts w:ascii="Trebuchet MS"/>
                <w:b/>
                <w:w w:val="90"/>
                <w:sz w:val="16"/>
              </w:rPr>
              <w:t>6 110 000</w:t>
            </w:r>
          </w:p>
        </w:tc>
        <w:tc>
          <w:tcPr>
            <w:tcW w:w="2591" w:type="dxa"/>
            <w:vMerge/>
            <w:tcBorders>
              <w:top w:val="nil"/>
              <w:left w:val="single" w:sz="6" w:space="0" w:color="000000"/>
              <w:right w:val="single" w:sz="6" w:space="0" w:color="000000"/>
            </w:tcBorders>
          </w:tcPr>
          <w:p w14:paraId="2AECE83E" w14:textId="77777777" w:rsidR="00D053E8" w:rsidRDefault="00D053E8" w:rsidP="00D053E8">
            <w:pPr>
              <w:rPr>
                <w:sz w:val="2"/>
                <w:szCs w:val="2"/>
              </w:rPr>
            </w:pPr>
          </w:p>
        </w:tc>
        <w:tc>
          <w:tcPr>
            <w:tcW w:w="1134" w:type="dxa"/>
            <w:tcBorders>
              <w:top w:val="nil"/>
              <w:left w:val="single" w:sz="6" w:space="0" w:color="000000"/>
              <w:bottom w:val="nil"/>
            </w:tcBorders>
          </w:tcPr>
          <w:p w14:paraId="18109193" w14:textId="77777777" w:rsidR="002A30AB" w:rsidRDefault="002A30AB" w:rsidP="00D053E8">
            <w:pPr>
              <w:pStyle w:val="TableParagraph"/>
              <w:rPr>
                <w:w w:val="95"/>
                <w:sz w:val="16"/>
              </w:rPr>
            </w:pPr>
          </w:p>
          <w:p w14:paraId="5D966F22" w14:textId="686B3A2E" w:rsidR="00D053E8" w:rsidRDefault="00D053E8" w:rsidP="00D053E8">
            <w:pPr>
              <w:pStyle w:val="TableParagraph"/>
              <w:rPr>
                <w:rFonts w:ascii="Times New Roman"/>
                <w:sz w:val="16"/>
              </w:rPr>
            </w:pPr>
          </w:p>
        </w:tc>
      </w:tr>
      <w:tr w:rsidR="00D053E8" w14:paraId="4794675F" w14:textId="77777777" w:rsidTr="00F83DCC">
        <w:trPr>
          <w:trHeight w:val="360"/>
          <w:jc w:val="center"/>
        </w:trPr>
        <w:tc>
          <w:tcPr>
            <w:tcW w:w="2494" w:type="dxa"/>
            <w:vMerge/>
            <w:tcBorders>
              <w:top w:val="nil"/>
              <w:bottom w:val="single" w:sz="4" w:space="0" w:color="000000"/>
              <w:right w:val="single" w:sz="6" w:space="0" w:color="000000"/>
            </w:tcBorders>
          </w:tcPr>
          <w:p w14:paraId="798098D8" w14:textId="77777777" w:rsidR="00D053E8" w:rsidRDefault="00D053E8" w:rsidP="00D053E8">
            <w:pPr>
              <w:rPr>
                <w:sz w:val="2"/>
                <w:szCs w:val="2"/>
              </w:rPr>
            </w:pPr>
          </w:p>
        </w:tc>
        <w:tc>
          <w:tcPr>
            <w:tcW w:w="1319" w:type="dxa"/>
            <w:tcBorders>
              <w:top w:val="nil"/>
              <w:left w:val="single" w:sz="6" w:space="0" w:color="000000"/>
              <w:bottom w:val="nil"/>
              <w:right w:val="single" w:sz="6" w:space="0" w:color="000000"/>
            </w:tcBorders>
          </w:tcPr>
          <w:p w14:paraId="5AD86A19" w14:textId="77777777" w:rsidR="00D053E8" w:rsidRDefault="00D053E8" w:rsidP="00D053E8">
            <w:pPr>
              <w:pStyle w:val="TableParagraph"/>
              <w:jc w:val="right"/>
              <w:rPr>
                <w:w w:val="95"/>
                <w:sz w:val="16"/>
              </w:rPr>
            </w:pPr>
          </w:p>
          <w:p w14:paraId="55749911" w14:textId="184AB205" w:rsidR="00D053E8" w:rsidRDefault="00D053E8" w:rsidP="00D053E8">
            <w:pPr>
              <w:pStyle w:val="TableParagraph"/>
              <w:jc w:val="right"/>
              <w:rPr>
                <w:rFonts w:ascii="Times New Roman"/>
                <w:sz w:val="16"/>
              </w:rPr>
            </w:pPr>
            <w:r>
              <w:rPr>
                <w:w w:val="95"/>
                <w:sz w:val="16"/>
              </w:rPr>
              <w:t>2 650 000</w:t>
            </w:r>
          </w:p>
        </w:tc>
        <w:tc>
          <w:tcPr>
            <w:tcW w:w="1134" w:type="dxa"/>
            <w:tcBorders>
              <w:top w:val="nil"/>
              <w:left w:val="single" w:sz="6" w:space="0" w:color="000000"/>
              <w:bottom w:val="nil"/>
              <w:right w:val="single" w:sz="6" w:space="0" w:color="000000"/>
            </w:tcBorders>
          </w:tcPr>
          <w:p w14:paraId="754A6A56" w14:textId="77777777" w:rsidR="00D053E8" w:rsidRDefault="00D053E8" w:rsidP="00D053E8">
            <w:pPr>
              <w:pStyle w:val="TableParagraph"/>
              <w:jc w:val="right"/>
              <w:rPr>
                <w:w w:val="95"/>
                <w:sz w:val="16"/>
              </w:rPr>
            </w:pPr>
          </w:p>
          <w:p w14:paraId="75211217" w14:textId="673A4B81" w:rsidR="00D053E8" w:rsidRDefault="00D053E8" w:rsidP="00D053E8">
            <w:pPr>
              <w:pStyle w:val="TableParagraph"/>
              <w:jc w:val="right"/>
              <w:rPr>
                <w:rFonts w:ascii="Times New Roman"/>
                <w:sz w:val="16"/>
              </w:rPr>
            </w:pPr>
            <w:r>
              <w:rPr>
                <w:w w:val="95"/>
                <w:sz w:val="16"/>
              </w:rPr>
              <w:t>150 000</w:t>
            </w:r>
          </w:p>
        </w:tc>
        <w:tc>
          <w:tcPr>
            <w:tcW w:w="1136" w:type="dxa"/>
            <w:tcBorders>
              <w:top w:val="nil"/>
              <w:left w:val="single" w:sz="6" w:space="0" w:color="000000"/>
              <w:bottom w:val="nil"/>
              <w:right w:val="single" w:sz="6" w:space="0" w:color="000000"/>
            </w:tcBorders>
          </w:tcPr>
          <w:p w14:paraId="49DE6C65" w14:textId="77777777" w:rsidR="00D053E8" w:rsidRDefault="00D053E8" w:rsidP="00D053E8">
            <w:pPr>
              <w:pStyle w:val="TableParagraph"/>
              <w:jc w:val="right"/>
              <w:rPr>
                <w:w w:val="95"/>
                <w:sz w:val="16"/>
              </w:rPr>
            </w:pPr>
          </w:p>
          <w:p w14:paraId="10BFF24C" w14:textId="426F7B6A" w:rsidR="00D053E8" w:rsidRDefault="00D053E8" w:rsidP="00D053E8">
            <w:pPr>
              <w:pStyle w:val="TableParagraph"/>
              <w:jc w:val="right"/>
              <w:rPr>
                <w:rFonts w:ascii="Times New Roman"/>
                <w:sz w:val="16"/>
              </w:rPr>
            </w:pPr>
            <w:r>
              <w:rPr>
                <w:w w:val="95"/>
                <w:sz w:val="16"/>
              </w:rPr>
              <w:t>2 500 000</w:t>
            </w:r>
          </w:p>
        </w:tc>
        <w:tc>
          <w:tcPr>
            <w:tcW w:w="2591" w:type="dxa"/>
            <w:vMerge/>
            <w:tcBorders>
              <w:top w:val="nil"/>
              <w:left w:val="single" w:sz="6" w:space="0" w:color="000000"/>
              <w:right w:val="single" w:sz="6" w:space="0" w:color="000000"/>
            </w:tcBorders>
          </w:tcPr>
          <w:p w14:paraId="2EBEFD7D" w14:textId="77777777" w:rsidR="00D053E8" w:rsidRDefault="00D053E8" w:rsidP="00D053E8">
            <w:pPr>
              <w:rPr>
                <w:sz w:val="2"/>
                <w:szCs w:val="2"/>
              </w:rPr>
            </w:pPr>
          </w:p>
        </w:tc>
        <w:tc>
          <w:tcPr>
            <w:tcW w:w="1134" w:type="dxa"/>
            <w:tcBorders>
              <w:top w:val="nil"/>
              <w:left w:val="single" w:sz="6" w:space="0" w:color="000000"/>
              <w:bottom w:val="nil"/>
            </w:tcBorders>
          </w:tcPr>
          <w:p w14:paraId="700F80DE" w14:textId="74A3F569" w:rsidR="00D053E8" w:rsidRDefault="002A30AB" w:rsidP="002A30AB">
            <w:pPr>
              <w:pStyle w:val="TableParagraph"/>
              <w:spacing w:before="6"/>
              <w:jc w:val="right"/>
              <w:rPr>
                <w:rFonts w:ascii="Times New Roman"/>
                <w:b/>
                <w:sz w:val="14"/>
              </w:rPr>
            </w:pPr>
            <w:r>
              <w:rPr>
                <w:w w:val="95"/>
                <w:sz w:val="16"/>
              </w:rPr>
              <w:t>3 380 000</w:t>
            </w:r>
          </w:p>
          <w:p w14:paraId="1DCFCA66" w14:textId="614180FA" w:rsidR="00D053E8" w:rsidRDefault="00D053E8" w:rsidP="002A30AB">
            <w:pPr>
              <w:pStyle w:val="TableParagraph"/>
              <w:spacing w:before="1" w:line="172" w:lineRule="exact"/>
              <w:ind w:right="37"/>
              <w:jc w:val="right"/>
              <w:rPr>
                <w:sz w:val="16"/>
              </w:rPr>
            </w:pPr>
          </w:p>
        </w:tc>
      </w:tr>
      <w:tr w:rsidR="002A30AB" w14:paraId="15C80562" w14:textId="77777777" w:rsidTr="00F83DCC">
        <w:trPr>
          <w:trHeight w:val="165"/>
          <w:jc w:val="center"/>
        </w:trPr>
        <w:tc>
          <w:tcPr>
            <w:tcW w:w="2494" w:type="dxa"/>
            <w:vMerge/>
            <w:tcBorders>
              <w:top w:val="nil"/>
              <w:bottom w:val="single" w:sz="4" w:space="0" w:color="000000"/>
              <w:right w:val="single" w:sz="6" w:space="0" w:color="000000"/>
            </w:tcBorders>
          </w:tcPr>
          <w:p w14:paraId="234E89D2"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1709FCC2" w14:textId="10C07CBC" w:rsidR="002A30AB" w:rsidRDefault="002A30AB" w:rsidP="002A30AB">
            <w:pPr>
              <w:pStyle w:val="TableParagraph"/>
              <w:spacing w:line="146" w:lineRule="exact"/>
              <w:ind w:right="43"/>
              <w:jc w:val="right"/>
              <w:rPr>
                <w:sz w:val="16"/>
              </w:rPr>
            </w:pPr>
            <w:r>
              <w:rPr>
                <w:w w:val="95"/>
                <w:sz w:val="16"/>
              </w:rPr>
              <w:t>900 000</w:t>
            </w:r>
          </w:p>
        </w:tc>
        <w:tc>
          <w:tcPr>
            <w:tcW w:w="1134" w:type="dxa"/>
            <w:tcBorders>
              <w:top w:val="nil"/>
              <w:left w:val="single" w:sz="6" w:space="0" w:color="000000"/>
              <w:bottom w:val="nil"/>
              <w:right w:val="single" w:sz="6" w:space="0" w:color="000000"/>
            </w:tcBorders>
          </w:tcPr>
          <w:p w14:paraId="75324C2E" w14:textId="437DE734" w:rsidR="002A30AB" w:rsidRDefault="002A30AB" w:rsidP="002A30AB">
            <w:pPr>
              <w:pStyle w:val="TableParagraph"/>
              <w:spacing w:line="146" w:lineRule="exact"/>
              <w:ind w:right="43"/>
              <w:jc w:val="right"/>
              <w:rPr>
                <w:sz w:val="16"/>
              </w:rPr>
            </w:pPr>
            <w:r>
              <w:rPr>
                <w:w w:val="91"/>
                <w:sz w:val="16"/>
              </w:rPr>
              <w:t>0</w:t>
            </w:r>
          </w:p>
        </w:tc>
        <w:tc>
          <w:tcPr>
            <w:tcW w:w="1136" w:type="dxa"/>
            <w:tcBorders>
              <w:top w:val="nil"/>
              <w:left w:val="single" w:sz="6" w:space="0" w:color="000000"/>
              <w:bottom w:val="nil"/>
              <w:right w:val="single" w:sz="6" w:space="0" w:color="000000"/>
            </w:tcBorders>
          </w:tcPr>
          <w:p w14:paraId="25A17946" w14:textId="501B847D" w:rsidR="002A30AB" w:rsidRDefault="002A30AB" w:rsidP="002A30AB">
            <w:pPr>
              <w:pStyle w:val="TableParagraph"/>
              <w:spacing w:line="146" w:lineRule="exact"/>
              <w:ind w:right="43"/>
              <w:jc w:val="right"/>
              <w:rPr>
                <w:sz w:val="16"/>
              </w:rPr>
            </w:pPr>
            <w:r>
              <w:rPr>
                <w:w w:val="95"/>
                <w:sz w:val="16"/>
              </w:rPr>
              <w:t>900 000</w:t>
            </w:r>
          </w:p>
        </w:tc>
        <w:tc>
          <w:tcPr>
            <w:tcW w:w="2591" w:type="dxa"/>
            <w:vMerge/>
            <w:tcBorders>
              <w:top w:val="nil"/>
              <w:left w:val="single" w:sz="6" w:space="0" w:color="000000"/>
              <w:right w:val="single" w:sz="6" w:space="0" w:color="000000"/>
            </w:tcBorders>
          </w:tcPr>
          <w:p w14:paraId="3EB62FF2" w14:textId="77777777" w:rsidR="002A30AB" w:rsidRDefault="002A30AB" w:rsidP="002A30AB">
            <w:pPr>
              <w:rPr>
                <w:sz w:val="2"/>
                <w:szCs w:val="2"/>
              </w:rPr>
            </w:pPr>
          </w:p>
        </w:tc>
        <w:tc>
          <w:tcPr>
            <w:tcW w:w="1134" w:type="dxa"/>
            <w:tcBorders>
              <w:top w:val="nil"/>
              <w:left w:val="single" w:sz="6" w:space="0" w:color="000000"/>
              <w:bottom w:val="nil"/>
            </w:tcBorders>
          </w:tcPr>
          <w:p w14:paraId="6E5A359F" w14:textId="7D7AB820" w:rsidR="002A30AB" w:rsidRDefault="002A30AB" w:rsidP="002A30AB">
            <w:pPr>
              <w:pStyle w:val="TableParagraph"/>
              <w:jc w:val="right"/>
              <w:rPr>
                <w:rFonts w:ascii="Times New Roman"/>
                <w:sz w:val="10"/>
              </w:rPr>
            </w:pPr>
            <w:r>
              <w:rPr>
                <w:w w:val="95"/>
                <w:sz w:val="16"/>
              </w:rPr>
              <w:t>3 050 000</w:t>
            </w:r>
          </w:p>
        </w:tc>
      </w:tr>
      <w:tr w:rsidR="002A30AB" w14:paraId="6AAA5ED0" w14:textId="77777777" w:rsidTr="00F83DCC">
        <w:trPr>
          <w:trHeight w:val="165"/>
          <w:jc w:val="center"/>
        </w:trPr>
        <w:tc>
          <w:tcPr>
            <w:tcW w:w="2494" w:type="dxa"/>
            <w:vMerge/>
            <w:tcBorders>
              <w:top w:val="nil"/>
              <w:bottom w:val="single" w:sz="4" w:space="0" w:color="000000"/>
              <w:right w:val="single" w:sz="6" w:space="0" w:color="000000"/>
            </w:tcBorders>
          </w:tcPr>
          <w:p w14:paraId="35833461"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057D346D" w14:textId="3E1F4A94" w:rsidR="002A30AB" w:rsidRDefault="002A30AB" w:rsidP="002A30AB">
            <w:pPr>
              <w:pStyle w:val="TableParagraph"/>
              <w:spacing w:line="146" w:lineRule="exact"/>
              <w:ind w:right="43"/>
              <w:jc w:val="right"/>
              <w:rPr>
                <w:sz w:val="16"/>
              </w:rPr>
            </w:pPr>
          </w:p>
        </w:tc>
        <w:tc>
          <w:tcPr>
            <w:tcW w:w="1134" w:type="dxa"/>
            <w:tcBorders>
              <w:top w:val="nil"/>
              <w:left w:val="single" w:sz="6" w:space="0" w:color="000000"/>
              <w:bottom w:val="nil"/>
              <w:right w:val="single" w:sz="6" w:space="0" w:color="000000"/>
            </w:tcBorders>
          </w:tcPr>
          <w:p w14:paraId="2F50DC24" w14:textId="5D6D1DDB" w:rsidR="002A30AB" w:rsidRDefault="002A30AB" w:rsidP="002A30AB">
            <w:pPr>
              <w:pStyle w:val="TableParagraph"/>
              <w:spacing w:line="146" w:lineRule="exact"/>
              <w:ind w:right="46"/>
              <w:jc w:val="right"/>
              <w:rPr>
                <w:sz w:val="16"/>
              </w:rPr>
            </w:pPr>
          </w:p>
        </w:tc>
        <w:tc>
          <w:tcPr>
            <w:tcW w:w="1136" w:type="dxa"/>
            <w:tcBorders>
              <w:top w:val="nil"/>
              <w:left w:val="single" w:sz="6" w:space="0" w:color="000000"/>
              <w:bottom w:val="nil"/>
              <w:right w:val="single" w:sz="6" w:space="0" w:color="000000"/>
            </w:tcBorders>
          </w:tcPr>
          <w:p w14:paraId="4C1A20CD" w14:textId="55B6B5E6" w:rsidR="002A30AB" w:rsidRDefault="002A30AB" w:rsidP="002A30AB">
            <w:pPr>
              <w:pStyle w:val="TableParagraph"/>
              <w:spacing w:line="146" w:lineRule="exact"/>
              <w:ind w:right="44"/>
              <w:jc w:val="right"/>
              <w:rPr>
                <w:sz w:val="16"/>
              </w:rPr>
            </w:pPr>
          </w:p>
        </w:tc>
        <w:tc>
          <w:tcPr>
            <w:tcW w:w="2591" w:type="dxa"/>
            <w:vMerge/>
            <w:tcBorders>
              <w:top w:val="nil"/>
              <w:left w:val="single" w:sz="6" w:space="0" w:color="000000"/>
              <w:right w:val="single" w:sz="6" w:space="0" w:color="000000"/>
            </w:tcBorders>
          </w:tcPr>
          <w:p w14:paraId="21693C81" w14:textId="77777777" w:rsidR="002A30AB" w:rsidRDefault="002A30AB" w:rsidP="002A30AB">
            <w:pPr>
              <w:rPr>
                <w:sz w:val="2"/>
                <w:szCs w:val="2"/>
              </w:rPr>
            </w:pPr>
          </w:p>
        </w:tc>
        <w:tc>
          <w:tcPr>
            <w:tcW w:w="1134" w:type="dxa"/>
            <w:tcBorders>
              <w:top w:val="nil"/>
              <w:left w:val="single" w:sz="6" w:space="0" w:color="000000"/>
              <w:bottom w:val="nil"/>
            </w:tcBorders>
          </w:tcPr>
          <w:p w14:paraId="5D42E725" w14:textId="67F6ABEB" w:rsidR="002A30AB" w:rsidRDefault="002A30AB" w:rsidP="002A30AB">
            <w:pPr>
              <w:pStyle w:val="TableParagraph"/>
              <w:spacing w:line="146" w:lineRule="exact"/>
              <w:ind w:right="37"/>
              <w:jc w:val="right"/>
              <w:rPr>
                <w:sz w:val="16"/>
              </w:rPr>
            </w:pPr>
            <w:r>
              <w:rPr>
                <w:w w:val="95"/>
                <w:sz w:val="16"/>
              </w:rPr>
              <w:t>100 000</w:t>
            </w:r>
          </w:p>
        </w:tc>
      </w:tr>
      <w:tr w:rsidR="002A30AB" w14:paraId="36900665" w14:textId="77777777" w:rsidTr="00F83DCC">
        <w:trPr>
          <w:trHeight w:val="164"/>
          <w:jc w:val="center"/>
        </w:trPr>
        <w:tc>
          <w:tcPr>
            <w:tcW w:w="2494" w:type="dxa"/>
            <w:vMerge/>
            <w:tcBorders>
              <w:top w:val="nil"/>
              <w:bottom w:val="single" w:sz="4" w:space="0" w:color="000000"/>
              <w:right w:val="single" w:sz="6" w:space="0" w:color="000000"/>
            </w:tcBorders>
          </w:tcPr>
          <w:p w14:paraId="250452BE"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31E6FC32" w14:textId="6D397190" w:rsidR="002A30AB" w:rsidRDefault="002A30AB" w:rsidP="002A30AB">
            <w:pPr>
              <w:pStyle w:val="TableParagraph"/>
              <w:jc w:val="right"/>
              <w:rPr>
                <w:rFonts w:ascii="Times New Roman"/>
                <w:sz w:val="10"/>
              </w:rPr>
            </w:pPr>
            <w:r>
              <w:rPr>
                <w:w w:val="95"/>
                <w:sz w:val="16"/>
              </w:rPr>
              <w:t>820 000</w:t>
            </w:r>
          </w:p>
        </w:tc>
        <w:tc>
          <w:tcPr>
            <w:tcW w:w="1134" w:type="dxa"/>
            <w:tcBorders>
              <w:top w:val="nil"/>
              <w:left w:val="single" w:sz="6" w:space="0" w:color="000000"/>
              <w:bottom w:val="nil"/>
              <w:right w:val="single" w:sz="6" w:space="0" w:color="000000"/>
            </w:tcBorders>
          </w:tcPr>
          <w:p w14:paraId="0565D459" w14:textId="4FC6A2B7" w:rsidR="002A30AB" w:rsidRDefault="002A30AB" w:rsidP="002A30AB">
            <w:pPr>
              <w:pStyle w:val="TableParagraph"/>
              <w:jc w:val="right"/>
              <w:rPr>
                <w:rFonts w:ascii="Times New Roman"/>
                <w:sz w:val="10"/>
              </w:rPr>
            </w:pPr>
            <w:r>
              <w:rPr>
                <w:w w:val="95"/>
                <w:sz w:val="16"/>
              </w:rPr>
              <w:t>80 000</w:t>
            </w:r>
          </w:p>
        </w:tc>
        <w:tc>
          <w:tcPr>
            <w:tcW w:w="1136" w:type="dxa"/>
            <w:tcBorders>
              <w:top w:val="nil"/>
              <w:left w:val="single" w:sz="6" w:space="0" w:color="000000"/>
              <w:bottom w:val="nil"/>
              <w:right w:val="single" w:sz="6" w:space="0" w:color="000000"/>
            </w:tcBorders>
          </w:tcPr>
          <w:p w14:paraId="2E900711" w14:textId="125D14A2" w:rsidR="002A30AB" w:rsidRDefault="002A30AB" w:rsidP="002A30AB">
            <w:pPr>
              <w:pStyle w:val="TableParagraph"/>
              <w:jc w:val="right"/>
              <w:rPr>
                <w:rFonts w:ascii="Times New Roman"/>
                <w:sz w:val="10"/>
              </w:rPr>
            </w:pPr>
            <w:r>
              <w:rPr>
                <w:w w:val="95"/>
                <w:sz w:val="16"/>
              </w:rPr>
              <w:t>740 000</w:t>
            </w:r>
          </w:p>
        </w:tc>
        <w:tc>
          <w:tcPr>
            <w:tcW w:w="2591" w:type="dxa"/>
            <w:vMerge/>
            <w:tcBorders>
              <w:top w:val="nil"/>
              <w:left w:val="single" w:sz="6" w:space="0" w:color="000000"/>
              <w:right w:val="single" w:sz="6" w:space="0" w:color="000000"/>
            </w:tcBorders>
          </w:tcPr>
          <w:p w14:paraId="666BDB82" w14:textId="77777777" w:rsidR="002A30AB" w:rsidRDefault="002A30AB" w:rsidP="002A30AB">
            <w:pPr>
              <w:rPr>
                <w:sz w:val="2"/>
                <w:szCs w:val="2"/>
              </w:rPr>
            </w:pPr>
          </w:p>
        </w:tc>
        <w:tc>
          <w:tcPr>
            <w:tcW w:w="1134" w:type="dxa"/>
            <w:tcBorders>
              <w:top w:val="nil"/>
              <w:left w:val="single" w:sz="6" w:space="0" w:color="000000"/>
              <w:bottom w:val="nil"/>
            </w:tcBorders>
          </w:tcPr>
          <w:p w14:paraId="52D0FD3E" w14:textId="2DB068C3" w:rsidR="002A30AB" w:rsidRDefault="002A30AB" w:rsidP="002A30AB">
            <w:pPr>
              <w:pStyle w:val="TableParagraph"/>
              <w:spacing w:line="144" w:lineRule="exact"/>
              <w:ind w:right="38"/>
              <w:jc w:val="right"/>
              <w:rPr>
                <w:sz w:val="16"/>
              </w:rPr>
            </w:pPr>
          </w:p>
        </w:tc>
      </w:tr>
      <w:tr w:rsidR="002A30AB" w14:paraId="16AF2730" w14:textId="77777777" w:rsidTr="00F83DCC">
        <w:trPr>
          <w:trHeight w:val="165"/>
          <w:jc w:val="center"/>
        </w:trPr>
        <w:tc>
          <w:tcPr>
            <w:tcW w:w="2494" w:type="dxa"/>
            <w:vMerge/>
            <w:tcBorders>
              <w:top w:val="nil"/>
              <w:bottom w:val="single" w:sz="4" w:space="0" w:color="000000"/>
              <w:right w:val="single" w:sz="6" w:space="0" w:color="000000"/>
            </w:tcBorders>
          </w:tcPr>
          <w:p w14:paraId="4E52267C"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409B3C10" w14:textId="17ED4FA3" w:rsidR="002A30AB" w:rsidRDefault="002A30AB" w:rsidP="002A30AB">
            <w:pPr>
              <w:pStyle w:val="TableParagraph"/>
              <w:spacing w:line="146" w:lineRule="exact"/>
              <w:ind w:right="43"/>
              <w:jc w:val="right"/>
              <w:rPr>
                <w:sz w:val="16"/>
              </w:rPr>
            </w:pPr>
            <w:r>
              <w:rPr>
                <w:w w:val="95"/>
                <w:sz w:val="16"/>
              </w:rPr>
              <w:t>530 000</w:t>
            </w:r>
          </w:p>
        </w:tc>
        <w:tc>
          <w:tcPr>
            <w:tcW w:w="1134" w:type="dxa"/>
            <w:tcBorders>
              <w:top w:val="nil"/>
              <w:left w:val="single" w:sz="6" w:space="0" w:color="000000"/>
              <w:bottom w:val="nil"/>
              <w:right w:val="single" w:sz="6" w:space="0" w:color="000000"/>
            </w:tcBorders>
          </w:tcPr>
          <w:p w14:paraId="1E5C0390" w14:textId="0614F051" w:rsidR="002A30AB" w:rsidRDefault="002A30AB" w:rsidP="002A30AB">
            <w:pPr>
              <w:pStyle w:val="TableParagraph"/>
              <w:spacing w:line="146" w:lineRule="exact"/>
              <w:ind w:right="43"/>
              <w:jc w:val="right"/>
              <w:rPr>
                <w:sz w:val="16"/>
              </w:rPr>
            </w:pPr>
            <w:r>
              <w:rPr>
                <w:w w:val="91"/>
                <w:sz w:val="16"/>
              </w:rPr>
              <w:t>0</w:t>
            </w:r>
          </w:p>
        </w:tc>
        <w:tc>
          <w:tcPr>
            <w:tcW w:w="1136" w:type="dxa"/>
            <w:tcBorders>
              <w:top w:val="nil"/>
              <w:left w:val="single" w:sz="6" w:space="0" w:color="000000"/>
              <w:bottom w:val="nil"/>
              <w:right w:val="single" w:sz="6" w:space="0" w:color="000000"/>
            </w:tcBorders>
          </w:tcPr>
          <w:p w14:paraId="4B01654F" w14:textId="6C540D91" w:rsidR="002A30AB" w:rsidRDefault="002A30AB" w:rsidP="002A30AB">
            <w:pPr>
              <w:pStyle w:val="TableParagraph"/>
              <w:spacing w:line="146" w:lineRule="exact"/>
              <w:ind w:right="44"/>
              <w:jc w:val="right"/>
              <w:rPr>
                <w:sz w:val="16"/>
              </w:rPr>
            </w:pPr>
            <w:r>
              <w:rPr>
                <w:w w:val="95"/>
                <w:sz w:val="16"/>
              </w:rPr>
              <w:t>530 000</w:t>
            </w:r>
          </w:p>
        </w:tc>
        <w:tc>
          <w:tcPr>
            <w:tcW w:w="2591" w:type="dxa"/>
            <w:vMerge/>
            <w:tcBorders>
              <w:top w:val="nil"/>
              <w:left w:val="single" w:sz="6" w:space="0" w:color="000000"/>
              <w:right w:val="single" w:sz="6" w:space="0" w:color="000000"/>
            </w:tcBorders>
          </w:tcPr>
          <w:p w14:paraId="0F9851CE" w14:textId="77777777" w:rsidR="002A30AB" w:rsidRDefault="002A30AB" w:rsidP="002A30AB">
            <w:pPr>
              <w:rPr>
                <w:sz w:val="2"/>
                <w:szCs w:val="2"/>
              </w:rPr>
            </w:pPr>
          </w:p>
        </w:tc>
        <w:tc>
          <w:tcPr>
            <w:tcW w:w="1134" w:type="dxa"/>
            <w:tcBorders>
              <w:top w:val="nil"/>
              <w:left w:val="single" w:sz="6" w:space="0" w:color="000000"/>
              <w:bottom w:val="nil"/>
            </w:tcBorders>
          </w:tcPr>
          <w:p w14:paraId="618717F6" w14:textId="07B8FE4A" w:rsidR="002A30AB" w:rsidRDefault="002A30AB" w:rsidP="002A30AB">
            <w:pPr>
              <w:pStyle w:val="TableParagraph"/>
              <w:jc w:val="right"/>
              <w:rPr>
                <w:rFonts w:ascii="Times New Roman"/>
                <w:sz w:val="10"/>
              </w:rPr>
            </w:pPr>
            <w:r>
              <w:rPr>
                <w:w w:val="95"/>
                <w:sz w:val="16"/>
              </w:rPr>
              <w:t>200 000</w:t>
            </w:r>
          </w:p>
        </w:tc>
      </w:tr>
      <w:tr w:rsidR="002A30AB" w14:paraId="6D90294B" w14:textId="77777777" w:rsidTr="00F83DCC">
        <w:trPr>
          <w:trHeight w:val="20"/>
          <w:jc w:val="center"/>
        </w:trPr>
        <w:tc>
          <w:tcPr>
            <w:tcW w:w="2494" w:type="dxa"/>
            <w:vMerge/>
            <w:tcBorders>
              <w:top w:val="nil"/>
              <w:bottom w:val="single" w:sz="4" w:space="0" w:color="000000"/>
              <w:right w:val="single" w:sz="6" w:space="0" w:color="000000"/>
            </w:tcBorders>
          </w:tcPr>
          <w:p w14:paraId="587F28B7"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2149CAE0" w14:textId="6F997214" w:rsidR="002A30AB" w:rsidRDefault="002A30AB" w:rsidP="002A30AB">
            <w:pPr>
              <w:pStyle w:val="TableParagraph"/>
              <w:spacing w:line="146" w:lineRule="exact"/>
              <w:ind w:right="43"/>
              <w:jc w:val="right"/>
              <w:rPr>
                <w:sz w:val="16"/>
              </w:rPr>
            </w:pPr>
            <w:r w:rsidRPr="001E2158">
              <w:rPr>
                <w:w w:val="95"/>
                <w:sz w:val="16"/>
              </w:rPr>
              <w:t>50 000</w:t>
            </w:r>
          </w:p>
        </w:tc>
        <w:tc>
          <w:tcPr>
            <w:tcW w:w="1134" w:type="dxa"/>
            <w:tcBorders>
              <w:top w:val="nil"/>
              <w:left w:val="single" w:sz="6" w:space="0" w:color="000000"/>
              <w:bottom w:val="nil"/>
              <w:right w:val="single" w:sz="6" w:space="0" w:color="000000"/>
            </w:tcBorders>
          </w:tcPr>
          <w:p w14:paraId="26F8B769" w14:textId="6CBA5396" w:rsidR="002A30AB" w:rsidRDefault="002A30AB" w:rsidP="002A30AB">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2EA10E4A" w14:textId="4325981B" w:rsidR="002A30AB" w:rsidRDefault="002A30AB" w:rsidP="002A30AB">
            <w:pPr>
              <w:pStyle w:val="TableParagraph"/>
              <w:spacing w:line="146" w:lineRule="exact"/>
              <w:ind w:right="44"/>
              <w:jc w:val="right"/>
              <w:rPr>
                <w:sz w:val="16"/>
              </w:rPr>
            </w:pPr>
            <w:r>
              <w:rPr>
                <w:w w:val="95"/>
                <w:sz w:val="16"/>
              </w:rPr>
              <w:t>50 000</w:t>
            </w:r>
          </w:p>
        </w:tc>
        <w:tc>
          <w:tcPr>
            <w:tcW w:w="2591" w:type="dxa"/>
            <w:vMerge/>
            <w:tcBorders>
              <w:top w:val="nil"/>
              <w:left w:val="single" w:sz="6" w:space="0" w:color="000000"/>
              <w:right w:val="single" w:sz="6" w:space="0" w:color="000000"/>
            </w:tcBorders>
          </w:tcPr>
          <w:p w14:paraId="73ADE9DF" w14:textId="77777777" w:rsidR="002A30AB" w:rsidRDefault="002A30AB" w:rsidP="002A30AB">
            <w:pPr>
              <w:rPr>
                <w:sz w:val="2"/>
                <w:szCs w:val="2"/>
              </w:rPr>
            </w:pPr>
          </w:p>
        </w:tc>
        <w:tc>
          <w:tcPr>
            <w:tcW w:w="1134" w:type="dxa"/>
            <w:tcBorders>
              <w:top w:val="nil"/>
              <w:left w:val="single" w:sz="6" w:space="0" w:color="000000"/>
              <w:bottom w:val="nil"/>
            </w:tcBorders>
          </w:tcPr>
          <w:p w14:paraId="71F20AAB" w14:textId="5EFFFF93" w:rsidR="002A30AB" w:rsidRDefault="002A30AB" w:rsidP="002A30AB">
            <w:pPr>
              <w:pStyle w:val="TableParagraph"/>
              <w:spacing w:line="146" w:lineRule="exact"/>
              <w:ind w:right="38"/>
              <w:jc w:val="right"/>
              <w:rPr>
                <w:sz w:val="16"/>
              </w:rPr>
            </w:pPr>
            <w:r>
              <w:rPr>
                <w:w w:val="95"/>
                <w:sz w:val="16"/>
              </w:rPr>
              <w:t>220 000</w:t>
            </w:r>
          </w:p>
        </w:tc>
      </w:tr>
      <w:tr w:rsidR="002A30AB" w14:paraId="24C4A209" w14:textId="77777777" w:rsidTr="00F83DCC">
        <w:trPr>
          <w:trHeight w:val="164"/>
          <w:jc w:val="center"/>
        </w:trPr>
        <w:tc>
          <w:tcPr>
            <w:tcW w:w="2494" w:type="dxa"/>
            <w:vMerge/>
            <w:tcBorders>
              <w:top w:val="nil"/>
              <w:bottom w:val="single" w:sz="4" w:space="0" w:color="000000"/>
              <w:right w:val="single" w:sz="6" w:space="0" w:color="000000"/>
            </w:tcBorders>
          </w:tcPr>
          <w:p w14:paraId="4E8D2718"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18219F82" w14:textId="14490BF8" w:rsidR="002A30AB" w:rsidRDefault="002A30AB" w:rsidP="002A30AB">
            <w:pPr>
              <w:pStyle w:val="Corpsdetexte"/>
              <w:jc w:val="right"/>
            </w:pPr>
            <w:r>
              <w:rPr>
                <w:w w:val="95"/>
                <w:sz w:val="16"/>
              </w:rPr>
              <w:t>700 000</w:t>
            </w:r>
          </w:p>
        </w:tc>
        <w:tc>
          <w:tcPr>
            <w:tcW w:w="1134" w:type="dxa"/>
            <w:tcBorders>
              <w:top w:val="nil"/>
              <w:left w:val="single" w:sz="6" w:space="0" w:color="000000"/>
              <w:bottom w:val="nil"/>
              <w:right w:val="single" w:sz="6" w:space="0" w:color="000000"/>
            </w:tcBorders>
          </w:tcPr>
          <w:p w14:paraId="5CF10542" w14:textId="515CD97F" w:rsidR="002A30AB" w:rsidRDefault="002A30AB" w:rsidP="002A30AB">
            <w:pPr>
              <w:pStyle w:val="TableParagraph"/>
              <w:spacing w:line="144"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2563964F" w14:textId="7210C403" w:rsidR="002A30AB" w:rsidRPr="001E2158" w:rsidRDefault="002A30AB" w:rsidP="002A30AB">
            <w:pPr>
              <w:pStyle w:val="Corpsdetexte"/>
              <w:ind w:right="61"/>
              <w:jc w:val="right"/>
              <w:rPr>
                <w:w w:val="95"/>
                <w:sz w:val="16"/>
              </w:rPr>
            </w:pPr>
            <w:r>
              <w:rPr>
                <w:w w:val="95"/>
                <w:sz w:val="16"/>
              </w:rPr>
              <w:t>700 000</w:t>
            </w:r>
          </w:p>
        </w:tc>
        <w:tc>
          <w:tcPr>
            <w:tcW w:w="2591" w:type="dxa"/>
            <w:vMerge/>
            <w:tcBorders>
              <w:top w:val="nil"/>
              <w:left w:val="single" w:sz="6" w:space="0" w:color="000000"/>
              <w:right w:val="single" w:sz="6" w:space="0" w:color="000000"/>
            </w:tcBorders>
          </w:tcPr>
          <w:p w14:paraId="788A2CA9" w14:textId="77777777" w:rsidR="002A30AB" w:rsidRDefault="002A30AB" w:rsidP="002A30AB">
            <w:pPr>
              <w:rPr>
                <w:sz w:val="2"/>
                <w:szCs w:val="2"/>
              </w:rPr>
            </w:pPr>
          </w:p>
        </w:tc>
        <w:tc>
          <w:tcPr>
            <w:tcW w:w="1134" w:type="dxa"/>
            <w:tcBorders>
              <w:top w:val="nil"/>
              <w:left w:val="single" w:sz="6" w:space="0" w:color="000000"/>
              <w:bottom w:val="nil"/>
            </w:tcBorders>
          </w:tcPr>
          <w:p w14:paraId="67E05909" w14:textId="1DFC8811" w:rsidR="002A30AB" w:rsidRDefault="002A30AB" w:rsidP="002A30AB">
            <w:pPr>
              <w:pStyle w:val="TableParagraph"/>
              <w:spacing w:line="144" w:lineRule="exact"/>
              <w:ind w:right="38"/>
              <w:jc w:val="right"/>
              <w:rPr>
                <w:sz w:val="16"/>
              </w:rPr>
            </w:pPr>
            <w:r>
              <w:rPr>
                <w:w w:val="95"/>
                <w:sz w:val="16"/>
              </w:rPr>
              <w:t>350 000</w:t>
            </w:r>
          </w:p>
        </w:tc>
      </w:tr>
      <w:tr w:rsidR="002A30AB" w14:paraId="07D85381" w14:textId="77777777" w:rsidTr="00F83DCC">
        <w:trPr>
          <w:trHeight w:val="165"/>
          <w:jc w:val="center"/>
        </w:trPr>
        <w:tc>
          <w:tcPr>
            <w:tcW w:w="2494" w:type="dxa"/>
            <w:vMerge/>
            <w:tcBorders>
              <w:top w:val="nil"/>
              <w:bottom w:val="single" w:sz="4" w:space="0" w:color="000000"/>
              <w:right w:val="single" w:sz="6" w:space="0" w:color="000000"/>
            </w:tcBorders>
          </w:tcPr>
          <w:p w14:paraId="2688FF19"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70AF3506" w14:textId="083C8FFE" w:rsidR="002A30AB" w:rsidRDefault="002A30AB" w:rsidP="002A30AB">
            <w:pPr>
              <w:pStyle w:val="TableParagraph"/>
              <w:spacing w:line="146" w:lineRule="exact"/>
              <w:ind w:right="43"/>
              <w:jc w:val="right"/>
              <w:rPr>
                <w:sz w:val="16"/>
              </w:rPr>
            </w:pPr>
            <w:r>
              <w:rPr>
                <w:w w:val="95"/>
                <w:sz w:val="16"/>
              </w:rPr>
              <w:t>150 000</w:t>
            </w:r>
          </w:p>
        </w:tc>
        <w:tc>
          <w:tcPr>
            <w:tcW w:w="1134" w:type="dxa"/>
            <w:tcBorders>
              <w:top w:val="nil"/>
              <w:left w:val="single" w:sz="6" w:space="0" w:color="000000"/>
              <w:bottom w:val="nil"/>
              <w:right w:val="single" w:sz="6" w:space="0" w:color="000000"/>
            </w:tcBorders>
          </w:tcPr>
          <w:p w14:paraId="0C922A4F" w14:textId="166CC224" w:rsidR="002A30AB" w:rsidRDefault="002A30AB" w:rsidP="002A30AB">
            <w:pPr>
              <w:pStyle w:val="TableParagraph"/>
              <w:spacing w:line="146" w:lineRule="exact"/>
              <w:ind w:right="46"/>
              <w:jc w:val="right"/>
              <w:rPr>
                <w:sz w:val="16"/>
              </w:rPr>
            </w:pPr>
            <w:r>
              <w:rPr>
                <w:w w:val="91"/>
                <w:sz w:val="16"/>
              </w:rPr>
              <w:t>0</w:t>
            </w:r>
          </w:p>
        </w:tc>
        <w:tc>
          <w:tcPr>
            <w:tcW w:w="1136" w:type="dxa"/>
            <w:tcBorders>
              <w:top w:val="nil"/>
              <w:left w:val="single" w:sz="6" w:space="0" w:color="000000"/>
              <w:bottom w:val="nil"/>
              <w:right w:val="single" w:sz="6" w:space="0" w:color="000000"/>
            </w:tcBorders>
          </w:tcPr>
          <w:p w14:paraId="5E6DC761" w14:textId="6560A1C3" w:rsidR="002A30AB" w:rsidRDefault="002A30AB" w:rsidP="002A30AB">
            <w:pPr>
              <w:pStyle w:val="TableParagraph"/>
              <w:spacing w:line="146" w:lineRule="exact"/>
              <w:ind w:right="44"/>
              <w:jc w:val="right"/>
              <w:rPr>
                <w:sz w:val="16"/>
              </w:rPr>
            </w:pPr>
            <w:r>
              <w:rPr>
                <w:w w:val="95"/>
                <w:sz w:val="16"/>
              </w:rPr>
              <w:t>150 000</w:t>
            </w:r>
          </w:p>
        </w:tc>
        <w:tc>
          <w:tcPr>
            <w:tcW w:w="2591" w:type="dxa"/>
            <w:vMerge/>
            <w:tcBorders>
              <w:top w:val="nil"/>
              <w:left w:val="single" w:sz="6" w:space="0" w:color="000000"/>
              <w:right w:val="single" w:sz="6" w:space="0" w:color="000000"/>
            </w:tcBorders>
          </w:tcPr>
          <w:p w14:paraId="3486B44C" w14:textId="77777777" w:rsidR="002A30AB" w:rsidRDefault="002A30AB" w:rsidP="002A30AB">
            <w:pPr>
              <w:rPr>
                <w:sz w:val="2"/>
                <w:szCs w:val="2"/>
              </w:rPr>
            </w:pPr>
          </w:p>
        </w:tc>
        <w:tc>
          <w:tcPr>
            <w:tcW w:w="1134" w:type="dxa"/>
            <w:tcBorders>
              <w:top w:val="nil"/>
              <w:left w:val="single" w:sz="6" w:space="0" w:color="000000"/>
              <w:bottom w:val="nil"/>
            </w:tcBorders>
          </w:tcPr>
          <w:p w14:paraId="2EBF9C34" w14:textId="1E8081DA" w:rsidR="002A30AB" w:rsidRDefault="002A30AB" w:rsidP="002A30AB">
            <w:pPr>
              <w:pStyle w:val="TableParagraph"/>
              <w:spacing w:line="146" w:lineRule="exact"/>
              <w:ind w:right="38"/>
              <w:jc w:val="right"/>
              <w:rPr>
                <w:sz w:val="16"/>
              </w:rPr>
            </w:pPr>
          </w:p>
        </w:tc>
      </w:tr>
      <w:tr w:rsidR="002A30AB" w14:paraId="695C96E7" w14:textId="77777777" w:rsidTr="00F83DCC">
        <w:trPr>
          <w:trHeight w:val="165"/>
          <w:jc w:val="center"/>
        </w:trPr>
        <w:tc>
          <w:tcPr>
            <w:tcW w:w="2494" w:type="dxa"/>
            <w:vMerge/>
            <w:tcBorders>
              <w:top w:val="nil"/>
              <w:bottom w:val="single" w:sz="4" w:space="0" w:color="000000"/>
              <w:right w:val="single" w:sz="6" w:space="0" w:color="000000"/>
            </w:tcBorders>
          </w:tcPr>
          <w:p w14:paraId="110842D3"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04F84CA8" w14:textId="52D779AD" w:rsidR="002A30AB" w:rsidRDefault="002A30AB" w:rsidP="002A30AB">
            <w:pPr>
              <w:pStyle w:val="TableParagraph"/>
              <w:spacing w:line="146" w:lineRule="exact"/>
              <w:ind w:right="43"/>
              <w:jc w:val="right"/>
              <w:rPr>
                <w:sz w:val="16"/>
              </w:rPr>
            </w:pPr>
          </w:p>
        </w:tc>
        <w:tc>
          <w:tcPr>
            <w:tcW w:w="1134" w:type="dxa"/>
            <w:tcBorders>
              <w:top w:val="nil"/>
              <w:left w:val="single" w:sz="6" w:space="0" w:color="000000"/>
              <w:bottom w:val="nil"/>
              <w:right w:val="single" w:sz="6" w:space="0" w:color="000000"/>
            </w:tcBorders>
          </w:tcPr>
          <w:p w14:paraId="44A17EC1" w14:textId="257D4BF3" w:rsidR="002A30AB" w:rsidRDefault="002A30AB" w:rsidP="002A30AB">
            <w:pPr>
              <w:pStyle w:val="TableParagraph"/>
              <w:spacing w:line="146" w:lineRule="exact"/>
              <w:ind w:right="46"/>
              <w:jc w:val="right"/>
              <w:rPr>
                <w:sz w:val="16"/>
              </w:rPr>
            </w:pPr>
          </w:p>
        </w:tc>
        <w:tc>
          <w:tcPr>
            <w:tcW w:w="1136" w:type="dxa"/>
            <w:tcBorders>
              <w:top w:val="nil"/>
              <w:left w:val="single" w:sz="6" w:space="0" w:color="000000"/>
              <w:bottom w:val="nil"/>
              <w:right w:val="single" w:sz="6" w:space="0" w:color="000000"/>
            </w:tcBorders>
          </w:tcPr>
          <w:p w14:paraId="02889506" w14:textId="75C86FFE" w:rsidR="002A30AB" w:rsidRDefault="002A30AB" w:rsidP="002A30AB">
            <w:pPr>
              <w:pStyle w:val="TableParagraph"/>
              <w:spacing w:line="146" w:lineRule="exact"/>
              <w:ind w:right="44"/>
              <w:jc w:val="right"/>
              <w:rPr>
                <w:sz w:val="16"/>
              </w:rPr>
            </w:pPr>
          </w:p>
        </w:tc>
        <w:tc>
          <w:tcPr>
            <w:tcW w:w="2591" w:type="dxa"/>
            <w:vMerge/>
            <w:tcBorders>
              <w:top w:val="nil"/>
              <w:left w:val="single" w:sz="6" w:space="0" w:color="000000"/>
              <w:right w:val="single" w:sz="6" w:space="0" w:color="000000"/>
            </w:tcBorders>
          </w:tcPr>
          <w:p w14:paraId="4CC9B1AA" w14:textId="77777777" w:rsidR="002A30AB" w:rsidRDefault="002A30AB" w:rsidP="002A30AB">
            <w:pPr>
              <w:rPr>
                <w:sz w:val="2"/>
                <w:szCs w:val="2"/>
              </w:rPr>
            </w:pPr>
          </w:p>
        </w:tc>
        <w:tc>
          <w:tcPr>
            <w:tcW w:w="1134" w:type="dxa"/>
            <w:tcBorders>
              <w:top w:val="nil"/>
              <w:left w:val="single" w:sz="6" w:space="0" w:color="000000"/>
              <w:bottom w:val="nil"/>
            </w:tcBorders>
          </w:tcPr>
          <w:p w14:paraId="70B1A039" w14:textId="77777777" w:rsidR="002A30AB" w:rsidRDefault="002A30AB" w:rsidP="002A30AB">
            <w:pPr>
              <w:pStyle w:val="TableParagraph"/>
              <w:spacing w:line="146" w:lineRule="exact"/>
              <w:ind w:right="37"/>
              <w:jc w:val="right"/>
              <w:rPr>
                <w:rFonts w:ascii="Trebuchet MS"/>
                <w:b/>
                <w:sz w:val="16"/>
              </w:rPr>
            </w:pPr>
            <w:r>
              <w:rPr>
                <w:rFonts w:ascii="Trebuchet MS"/>
                <w:b/>
                <w:w w:val="90"/>
                <w:sz w:val="16"/>
              </w:rPr>
              <w:t>7 300 000</w:t>
            </w:r>
          </w:p>
        </w:tc>
      </w:tr>
      <w:tr w:rsidR="002A30AB" w14:paraId="20CBB251" w14:textId="77777777" w:rsidTr="00F83DCC">
        <w:trPr>
          <w:trHeight w:val="165"/>
          <w:jc w:val="center"/>
        </w:trPr>
        <w:tc>
          <w:tcPr>
            <w:tcW w:w="2494" w:type="dxa"/>
            <w:vMerge/>
            <w:tcBorders>
              <w:top w:val="nil"/>
              <w:bottom w:val="single" w:sz="4" w:space="0" w:color="000000"/>
              <w:right w:val="single" w:sz="6" w:space="0" w:color="000000"/>
            </w:tcBorders>
          </w:tcPr>
          <w:p w14:paraId="201600D9"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072B5203" w14:textId="77777777" w:rsidR="002A30AB" w:rsidRDefault="002A30AB" w:rsidP="002A30AB">
            <w:pPr>
              <w:pStyle w:val="TableParagraph"/>
              <w:spacing w:line="146" w:lineRule="exact"/>
              <w:ind w:right="43"/>
              <w:jc w:val="right"/>
              <w:rPr>
                <w:rFonts w:ascii="Trebuchet MS"/>
                <w:b/>
                <w:w w:val="90"/>
                <w:sz w:val="16"/>
              </w:rPr>
            </w:pPr>
          </w:p>
          <w:p w14:paraId="23F5F404" w14:textId="77777777" w:rsidR="002A30AB" w:rsidRDefault="002A30AB" w:rsidP="002A30AB">
            <w:pPr>
              <w:pStyle w:val="TableParagraph"/>
              <w:spacing w:line="146" w:lineRule="exact"/>
              <w:ind w:right="43"/>
              <w:jc w:val="right"/>
              <w:rPr>
                <w:rFonts w:ascii="Trebuchet MS"/>
                <w:b/>
                <w:sz w:val="16"/>
              </w:rPr>
            </w:pPr>
            <w:r>
              <w:rPr>
                <w:rFonts w:ascii="Trebuchet MS"/>
                <w:b/>
                <w:w w:val="90"/>
                <w:sz w:val="16"/>
              </w:rPr>
              <w:t>5 800</w:t>
            </w:r>
            <w:r>
              <w:rPr>
                <w:rFonts w:ascii="Trebuchet MS"/>
                <w:b/>
                <w:w w:val="90"/>
                <w:sz w:val="16"/>
              </w:rPr>
              <w:t> </w:t>
            </w:r>
            <w:r>
              <w:rPr>
                <w:rFonts w:ascii="Trebuchet MS"/>
                <w:b/>
                <w:w w:val="90"/>
                <w:sz w:val="16"/>
              </w:rPr>
              <w:t>000</w:t>
            </w:r>
          </w:p>
        </w:tc>
        <w:tc>
          <w:tcPr>
            <w:tcW w:w="1134" w:type="dxa"/>
            <w:tcBorders>
              <w:top w:val="nil"/>
              <w:left w:val="single" w:sz="6" w:space="0" w:color="000000"/>
              <w:bottom w:val="nil"/>
              <w:right w:val="single" w:sz="6" w:space="0" w:color="000000"/>
            </w:tcBorders>
          </w:tcPr>
          <w:p w14:paraId="2D9EF666" w14:textId="77777777" w:rsidR="002A30AB" w:rsidRDefault="002A30AB" w:rsidP="002A30AB">
            <w:pPr>
              <w:pStyle w:val="TableParagraph"/>
              <w:spacing w:line="146" w:lineRule="exact"/>
              <w:ind w:right="43"/>
              <w:jc w:val="right"/>
              <w:rPr>
                <w:rFonts w:ascii="Trebuchet MS"/>
                <w:b/>
                <w:w w:val="90"/>
                <w:sz w:val="16"/>
              </w:rPr>
            </w:pPr>
          </w:p>
          <w:p w14:paraId="465F82B1" w14:textId="77777777" w:rsidR="002A30AB" w:rsidRDefault="002A30AB" w:rsidP="002A30AB">
            <w:pPr>
              <w:pStyle w:val="TableParagraph"/>
              <w:spacing w:line="146" w:lineRule="exact"/>
              <w:ind w:right="43"/>
              <w:jc w:val="right"/>
              <w:rPr>
                <w:rFonts w:ascii="Trebuchet MS"/>
                <w:b/>
                <w:sz w:val="16"/>
              </w:rPr>
            </w:pPr>
            <w:r>
              <w:rPr>
                <w:rFonts w:ascii="Trebuchet MS"/>
                <w:b/>
                <w:w w:val="90"/>
                <w:sz w:val="16"/>
              </w:rPr>
              <w:t>230</w:t>
            </w:r>
            <w:r>
              <w:rPr>
                <w:rFonts w:ascii="Trebuchet MS"/>
                <w:b/>
                <w:w w:val="90"/>
                <w:sz w:val="16"/>
              </w:rPr>
              <w:t> </w:t>
            </w:r>
            <w:r>
              <w:rPr>
                <w:rFonts w:ascii="Trebuchet MS"/>
                <w:b/>
                <w:w w:val="90"/>
                <w:sz w:val="16"/>
              </w:rPr>
              <w:t>000</w:t>
            </w:r>
          </w:p>
        </w:tc>
        <w:tc>
          <w:tcPr>
            <w:tcW w:w="1136" w:type="dxa"/>
            <w:tcBorders>
              <w:top w:val="nil"/>
              <w:left w:val="single" w:sz="6" w:space="0" w:color="000000"/>
              <w:bottom w:val="nil"/>
              <w:right w:val="single" w:sz="6" w:space="0" w:color="000000"/>
            </w:tcBorders>
          </w:tcPr>
          <w:p w14:paraId="59259FC2" w14:textId="77777777" w:rsidR="002A30AB" w:rsidRDefault="002A30AB" w:rsidP="002A30AB">
            <w:pPr>
              <w:pStyle w:val="TableParagraph"/>
              <w:spacing w:line="146" w:lineRule="exact"/>
              <w:ind w:right="43"/>
              <w:jc w:val="right"/>
              <w:rPr>
                <w:rFonts w:ascii="Trebuchet MS"/>
                <w:b/>
                <w:w w:val="90"/>
                <w:sz w:val="16"/>
              </w:rPr>
            </w:pPr>
          </w:p>
          <w:p w14:paraId="136EBF0E" w14:textId="77777777" w:rsidR="002A30AB" w:rsidRDefault="002A30AB" w:rsidP="002A30AB">
            <w:pPr>
              <w:pStyle w:val="TableParagraph"/>
              <w:spacing w:line="146" w:lineRule="exact"/>
              <w:ind w:right="43"/>
              <w:jc w:val="right"/>
              <w:rPr>
                <w:rFonts w:ascii="Trebuchet MS"/>
                <w:b/>
                <w:sz w:val="16"/>
              </w:rPr>
            </w:pPr>
            <w:r>
              <w:rPr>
                <w:rFonts w:ascii="Trebuchet MS"/>
                <w:b/>
                <w:w w:val="90"/>
                <w:sz w:val="16"/>
              </w:rPr>
              <w:t>5 570 000</w:t>
            </w:r>
          </w:p>
        </w:tc>
        <w:tc>
          <w:tcPr>
            <w:tcW w:w="2591" w:type="dxa"/>
            <w:vMerge/>
            <w:tcBorders>
              <w:top w:val="nil"/>
              <w:left w:val="single" w:sz="6" w:space="0" w:color="000000"/>
              <w:right w:val="single" w:sz="6" w:space="0" w:color="000000"/>
            </w:tcBorders>
          </w:tcPr>
          <w:p w14:paraId="1AA42CF1" w14:textId="77777777" w:rsidR="002A30AB" w:rsidRDefault="002A30AB" w:rsidP="002A30AB">
            <w:pPr>
              <w:rPr>
                <w:sz w:val="2"/>
                <w:szCs w:val="2"/>
              </w:rPr>
            </w:pPr>
          </w:p>
        </w:tc>
        <w:tc>
          <w:tcPr>
            <w:tcW w:w="1134" w:type="dxa"/>
            <w:tcBorders>
              <w:top w:val="nil"/>
              <w:left w:val="single" w:sz="6" w:space="0" w:color="000000"/>
              <w:bottom w:val="nil"/>
            </w:tcBorders>
          </w:tcPr>
          <w:p w14:paraId="275CDD83" w14:textId="77777777" w:rsidR="002A30AB" w:rsidRDefault="002A30AB" w:rsidP="002A30AB">
            <w:pPr>
              <w:pStyle w:val="TableParagraph"/>
              <w:rPr>
                <w:rFonts w:ascii="Times New Roman"/>
                <w:sz w:val="10"/>
              </w:rPr>
            </w:pPr>
          </w:p>
          <w:p w14:paraId="30AABAC4" w14:textId="77777777" w:rsidR="002A30AB" w:rsidRDefault="002A30AB" w:rsidP="002A30AB">
            <w:pPr>
              <w:pStyle w:val="TableParagraph"/>
              <w:rPr>
                <w:rFonts w:ascii="Times New Roman"/>
                <w:sz w:val="10"/>
              </w:rPr>
            </w:pPr>
          </w:p>
        </w:tc>
      </w:tr>
      <w:tr w:rsidR="002A30AB" w14:paraId="749B51AE" w14:textId="77777777" w:rsidTr="00F83DCC">
        <w:trPr>
          <w:trHeight w:val="165"/>
          <w:jc w:val="center"/>
        </w:trPr>
        <w:tc>
          <w:tcPr>
            <w:tcW w:w="2494" w:type="dxa"/>
            <w:vMerge/>
            <w:tcBorders>
              <w:top w:val="nil"/>
              <w:bottom w:val="single" w:sz="4" w:space="0" w:color="000000"/>
              <w:right w:val="single" w:sz="6" w:space="0" w:color="000000"/>
            </w:tcBorders>
          </w:tcPr>
          <w:p w14:paraId="4184A158" w14:textId="77777777" w:rsidR="002A30AB" w:rsidRDefault="002A30AB" w:rsidP="002A30AB">
            <w:pPr>
              <w:rPr>
                <w:sz w:val="2"/>
                <w:szCs w:val="2"/>
              </w:rPr>
            </w:pPr>
          </w:p>
        </w:tc>
        <w:tc>
          <w:tcPr>
            <w:tcW w:w="1319" w:type="dxa"/>
            <w:tcBorders>
              <w:top w:val="nil"/>
              <w:left w:val="single" w:sz="6" w:space="0" w:color="000000"/>
              <w:bottom w:val="nil"/>
              <w:right w:val="single" w:sz="6" w:space="0" w:color="000000"/>
            </w:tcBorders>
          </w:tcPr>
          <w:p w14:paraId="182E9798" w14:textId="77777777" w:rsidR="002A30AB" w:rsidRDefault="002A30AB" w:rsidP="002A30AB">
            <w:pPr>
              <w:pStyle w:val="TableParagraph"/>
              <w:rPr>
                <w:rFonts w:ascii="Times New Roman"/>
                <w:sz w:val="10"/>
              </w:rPr>
            </w:pPr>
          </w:p>
        </w:tc>
        <w:tc>
          <w:tcPr>
            <w:tcW w:w="1134" w:type="dxa"/>
            <w:tcBorders>
              <w:top w:val="nil"/>
              <w:left w:val="single" w:sz="6" w:space="0" w:color="000000"/>
              <w:bottom w:val="nil"/>
              <w:right w:val="single" w:sz="6" w:space="0" w:color="000000"/>
            </w:tcBorders>
          </w:tcPr>
          <w:p w14:paraId="4E7A67E7" w14:textId="77777777" w:rsidR="002A30AB" w:rsidRDefault="002A30AB" w:rsidP="002A30AB">
            <w:pPr>
              <w:pStyle w:val="TableParagraph"/>
              <w:rPr>
                <w:rFonts w:ascii="Times New Roman"/>
                <w:sz w:val="10"/>
              </w:rPr>
            </w:pPr>
          </w:p>
        </w:tc>
        <w:tc>
          <w:tcPr>
            <w:tcW w:w="1136" w:type="dxa"/>
            <w:tcBorders>
              <w:top w:val="nil"/>
              <w:left w:val="single" w:sz="6" w:space="0" w:color="000000"/>
              <w:bottom w:val="nil"/>
              <w:right w:val="single" w:sz="6" w:space="0" w:color="000000"/>
            </w:tcBorders>
          </w:tcPr>
          <w:p w14:paraId="48F0DFE9" w14:textId="77777777" w:rsidR="002A30AB" w:rsidRDefault="002A30AB" w:rsidP="002A30AB">
            <w:pPr>
              <w:pStyle w:val="TableParagraph"/>
              <w:rPr>
                <w:rFonts w:ascii="Times New Roman"/>
                <w:sz w:val="10"/>
              </w:rPr>
            </w:pPr>
          </w:p>
        </w:tc>
        <w:tc>
          <w:tcPr>
            <w:tcW w:w="2591" w:type="dxa"/>
            <w:vMerge/>
            <w:tcBorders>
              <w:top w:val="nil"/>
              <w:left w:val="single" w:sz="6" w:space="0" w:color="000000"/>
              <w:right w:val="single" w:sz="6" w:space="0" w:color="000000"/>
            </w:tcBorders>
          </w:tcPr>
          <w:p w14:paraId="5BCAC310" w14:textId="77777777" w:rsidR="002A30AB" w:rsidRDefault="002A30AB" w:rsidP="002A30AB">
            <w:pPr>
              <w:rPr>
                <w:sz w:val="2"/>
                <w:szCs w:val="2"/>
              </w:rPr>
            </w:pPr>
          </w:p>
        </w:tc>
        <w:tc>
          <w:tcPr>
            <w:tcW w:w="1134" w:type="dxa"/>
            <w:tcBorders>
              <w:top w:val="nil"/>
              <w:left w:val="single" w:sz="6" w:space="0" w:color="000000"/>
              <w:bottom w:val="nil"/>
            </w:tcBorders>
          </w:tcPr>
          <w:p w14:paraId="0CAA195A" w14:textId="77777777" w:rsidR="002A30AB" w:rsidRDefault="002A30AB" w:rsidP="002A30AB">
            <w:pPr>
              <w:pStyle w:val="TableParagraph"/>
              <w:spacing w:line="146" w:lineRule="exact"/>
              <w:ind w:right="38"/>
              <w:rPr>
                <w:rFonts w:ascii="Trebuchet MS"/>
                <w:b/>
                <w:sz w:val="16"/>
              </w:rPr>
            </w:pPr>
            <w:r>
              <w:rPr>
                <w:rFonts w:ascii="Trebuchet MS"/>
                <w:b/>
                <w:w w:val="90"/>
                <w:sz w:val="16"/>
              </w:rPr>
              <w:t>11 680 000</w:t>
            </w:r>
          </w:p>
        </w:tc>
      </w:tr>
      <w:tr w:rsidR="002A30AB" w14:paraId="36A57F15" w14:textId="77777777" w:rsidTr="00F83DCC">
        <w:trPr>
          <w:trHeight w:val="743"/>
          <w:jc w:val="center"/>
        </w:trPr>
        <w:tc>
          <w:tcPr>
            <w:tcW w:w="2494" w:type="dxa"/>
            <w:vMerge/>
            <w:tcBorders>
              <w:top w:val="nil"/>
              <w:bottom w:val="single" w:sz="4" w:space="0" w:color="000000"/>
              <w:right w:val="single" w:sz="6" w:space="0" w:color="000000"/>
            </w:tcBorders>
          </w:tcPr>
          <w:p w14:paraId="05998510" w14:textId="77777777" w:rsidR="002A30AB" w:rsidRDefault="002A30AB" w:rsidP="002A30AB">
            <w:pPr>
              <w:rPr>
                <w:sz w:val="2"/>
                <w:szCs w:val="2"/>
              </w:rPr>
            </w:pPr>
          </w:p>
        </w:tc>
        <w:tc>
          <w:tcPr>
            <w:tcW w:w="1319" w:type="dxa"/>
            <w:tcBorders>
              <w:top w:val="nil"/>
              <w:left w:val="single" w:sz="6" w:space="0" w:color="000000"/>
              <w:right w:val="single" w:sz="6" w:space="0" w:color="000000"/>
            </w:tcBorders>
          </w:tcPr>
          <w:p w14:paraId="6D926C3C" w14:textId="77777777" w:rsidR="002A30AB" w:rsidRDefault="002A30AB" w:rsidP="002A30AB">
            <w:pPr>
              <w:pStyle w:val="TableParagraph"/>
              <w:spacing w:line="158" w:lineRule="exact"/>
              <w:ind w:right="45"/>
              <w:jc w:val="right"/>
              <w:rPr>
                <w:rFonts w:ascii="Trebuchet MS"/>
                <w:b/>
                <w:sz w:val="16"/>
              </w:rPr>
            </w:pPr>
            <w:r>
              <w:rPr>
                <w:rFonts w:ascii="Trebuchet MS"/>
                <w:b/>
                <w:w w:val="90"/>
                <w:sz w:val="16"/>
              </w:rPr>
              <w:t>19 100 000</w:t>
            </w:r>
          </w:p>
        </w:tc>
        <w:tc>
          <w:tcPr>
            <w:tcW w:w="1134" w:type="dxa"/>
            <w:tcBorders>
              <w:top w:val="nil"/>
              <w:left w:val="single" w:sz="6" w:space="0" w:color="000000"/>
              <w:right w:val="single" w:sz="6" w:space="0" w:color="000000"/>
            </w:tcBorders>
          </w:tcPr>
          <w:p w14:paraId="254F2732" w14:textId="77777777" w:rsidR="002A30AB" w:rsidRDefault="002A30AB" w:rsidP="002A30AB">
            <w:pPr>
              <w:pStyle w:val="TableParagraph"/>
              <w:spacing w:line="158" w:lineRule="exact"/>
              <w:ind w:right="43"/>
              <w:jc w:val="right"/>
              <w:rPr>
                <w:rFonts w:ascii="Trebuchet MS"/>
                <w:b/>
                <w:sz w:val="16"/>
              </w:rPr>
            </w:pPr>
            <w:r>
              <w:rPr>
                <w:rFonts w:ascii="Trebuchet MS"/>
                <w:b/>
                <w:w w:val="90"/>
                <w:sz w:val="16"/>
              </w:rPr>
              <w:t>7 420 000</w:t>
            </w:r>
          </w:p>
        </w:tc>
        <w:tc>
          <w:tcPr>
            <w:tcW w:w="1136" w:type="dxa"/>
            <w:tcBorders>
              <w:top w:val="nil"/>
              <w:left w:val="single" w:sz="6" w:space="0" w:color="000000"/>
              <w:right w:val="single" w:sz="6" w:space="0" w:color="000000"/>
            </w:tcBorders>
          </w:tcPr>
          <w:p w14:paraId="689F6421" w14:textId="77777777" w:rsidR="002A30AB" w:rsidRDefault="002A30AB" w:rsidP="002A30AB">
            <w:pPr>
              <w:pStyle w:val="TableParagraph"/>
              <w:spacing w:line="158" w:lineRule="exact"/>
              <w:ind w:right="44"/>
              <w:jc w:val="right"/>
              <w:rPr>
                <w:rFonts w:ascii="Trebuchet MS"/>
                <w:b/>
                <w:sz w:val="16"/>
              </w:rPr>
            </w:pPr>
            <w:r>
              <w:rPr>
                <w:rFonts w:ascii="Trebuchet MS"/>
                <w:b/>
                <w:w w:val="90"/>
                <w:sz w:val="16"/>
              </w:rPr>
              <w:t>11 680 000</w:t>
            </w:r>
          </w:p>
        </w:tc>
        <w:tc>
          <w:tcPr>
            <w:tcW w:w="2591" w:type="dxa"/>
            <w:vMerge/>
            <w:tcBorders>
              <w:top w:val="nil"/>
              <w:left w:val="single" w:sz="6" w:space="0" w:color="000000"/>
              <w:right w:val="single" w:sz="6" w:space="0" w:color="000000"/>
            </w:tcBorders>
          </w:tcPr>
          <w:p w14:paraId="45D14451" w14:textId="77777777" w:rsidR="002A30AB" w:rsidRDefault="002A30AB" w:rsidP="002A30AB">
            <w:pPr>
              <w:rPr>
                <w:sz w:val="2"/>
                <w:szCs w:val="2"/>
              </w:rPr>
            </w:pPr>
          </w:p>
        </w:tc>
        <w:tc>
          <w:tcPr>
            <w:tcW w:w="1134" w:type="dxa"/>
            <w:tcBorders>
              <w:top w:val="nil"/>
              <w:left w:val="single" w:sz="6" w:space="0" w:color="000000"/>
            </w:tcBorders>
          </w:tcPr>
          <w:p w14:paraId="0836BAB6" w14:textId="77777777" w:rsidR="002A30AB" w:rsidRDefault="002A30AB" w:rsidP="002A30AB">
            <w:pPr>
              <w:pStyle w:val="TableParagraph"/>
              <w:rPr>
                <w:rFonts w:ascii="Times New Roman"/>
                <w:sz w:val="16"/>
              </w:rPr>
            </w:pPr>
          </w:p>
        </w:tc>
      </w:tr>
    </w:tbl>
    <w:p w14:paraId="06090D7E" w14:textId="7F6DF4BB" w:rsidR="005834D4" w:rsidRPr="009A4C1D" w:rsidRDefault="000D29F1" w:rsidP="009A4C1D">
      <w:pPr>
        <w:pStyle w:val="Corpsdetexte"/>
        <w:spacing w:line="292" w:lineRule="auto"/>
        <w:ind w:left="200" w:right="300"/>
        <w:jc w:val="both"/>
        <w:rPr>
          <w:rFonts w:ascii="Trebuchet MS" w:eastAsia="Trebuchet MS" w:hAnsi="Trebuchet MS" w:cs="Trebuchet MS"/>
          <w:bCs/>
        </w:rPr>
      </w:pPr>
      <w:r>
        <w:rPr>
          <w:rFonts w:ascii="Trebuchet MS" w:eastAsia="Trebuchet MS" w:hAnsi="Trebuchet MS" w:cs="Trebuchet MS"/>
          <w:bCs/>
          <w:noProof/>
        </w:rPr>
        <mc:AlternateContent>
          <mc:Choice Requires="wps">
            <w:drawing>
              <wp:anchor distT="4294967295" distB="4294967295" distL="114300" distR="114300" simplePos="0" relativeHeight="503286320" behindDoc="1" locked="0" layoutInCell="1" allowOverlap="1" wp14:anchorId="6DCEC158" wp14:editId="5967D547">
                <wp:simplePos x="0" y="0"/>
                <wp:positionH relativeFrom="page">
                  <wp:posOffset>4202430</wp:posOffset>
                </wp:positionH>
                <wp:positionV relativeFrom="paragraph">
                  <wp:posOffset>-399416</wp:posOffset>
                </wp:positionV>
                <wp:extent cx="1113155" cy="0"/>
                <wp:effectExtent l="0" t="0" r="0" b="0"/>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ABAF3" id="Line 11" o:spid="_x0000_s1026" style="position:absolute;z-index:-30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30.9pt,-31.45pt" to="418.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" strokeweight=".25758mm">
                <w10:wrap anchorx="page"/>
              </v:line>
            </w:pict>
          </mc:Fallback>
        </mc:AlternateContent>
      </w:r>
      <w:r w:rsidR="001946CA" w:rsidRPr="009A4C1D">
        <w:rPr>
          <w:rFonts w:ascii="Trebuchet MS" w:eastAsia="Trebuchet MS" w:hAnsi="Trebuchet MS" w:cs="Trebuchet MS"/>
          <w:bCs/>
        </w:rPr>
        <w:t xml:space="preserve">Il vous est précisé que les charges et produits constatés d'avance relèvent de l'exploitation et que les créances </w:t>
      </w:r>
      <w:r w:rsidR="001E2158" w:rsidRPr="009A4C1D">
        <w:rPr>
          <w:rFonts w:ascii="Trebuchet MS" w:eastAsia="Trebuchet MS" w:hAnsi="Trebuchet MS" w:cs="Trebuchet MS"/>
          <w:bCs/>
        </w:rPr>
        <w:t xml:space="preserve">et dettes </w:t>
      </w:r>
      <w:r w:rsidR="001946CA" w:rsidRPr="009A4C1D">
        <w:rPr>
          <w:rFonts w:ascii="Trebuchet MS" w:eastAsia="Trebuchet MS" w:hAnsi="Trebuchet MS" w:cs="Trebuchet MS"/>
          <w:bCs/>
        </w:rPr>
        <w:t xml:space="preserve">diverses </w:t>
      </w:r>
      <w:r w:rsidR="001E2158" w:rsidRPr="009A4C1D">
        <w:rPr>
          <w:rFonts w:ascii="Trebuchet MS" w:eastAsia="Trebuchet MS" w:hAnsi="Trebuchet MS" w:cs="Trebuchet MS"/>
          <w:bCs/>
        </w:rPr>
        <w:t>s</w:t>
      </w:r>
      <w:r w:rsidR="001946CA" w:rsidRPr="009A4C1D">
        <w:rPr>
          <w:rFonts w:ascii="Trebuchet MS" w:eastAsia="Trebuchet MS" w:hAnsi="Trebuchet MS" w:cs="Trebuchet MS"/>
          <w:bCs/>
        </w:rPr>
        <w:t>ont considérées comme faisant partie des éléments hors exploitation.</w:t>
      </w:r>
    </w:p>
    <w:p w14:paraId="04B8EF2C" w14:textId="05095B53" w:rsidR="005834D4" w:rsidRDefault="005834D4">
      <w:pPr>
        <w:rPr>
          <w:sz w:val="18"/>
        </w:rPr>
      </w:pPr>
    </w:p>
    <w:p w14:paraId="749C1746" w14:textId="2335E0F3" w:rsidR="006F7EB7" w:rsidRDefault="006F7EB7">
      <w:pPr>
        <w:rPr>
          <w:sz w:val="18"/>
        </w:rPr>
      </w:pPr>
    </w:p>
    <w:p w14:paraId="6503A251" w14:textId="5776E7AC" w:rsidR="006F7EB7" w:rsidRDefault="006F7EB7">
      <w:pPr>
        <w:rPr>
          <w:sz w:val="18"/>
        </w:rPr>
      </w:pPr>
    </w:p>
    <w:p w14:paraId="07A2A10E" w14:textId="77777777" w:rsidR="006F7EB7" w:rsidRDefault="006F7EB7">
      <w:pPr>
        <w:rPr>
          <w:sz w:val="18"/>
        </w:rPr>
      </w:pPr>
    </w:p>
    <w:p w14:paraId="45BC2B59" w14:textId="77777777" w:rsidR="00A112BF" w:rsidRDefault="00A112BF">
      <w:pPr>
        <w:rPr>
          <w:sz w:val="18"/>
        </w:rPr>
      </w:pPr>
    </w:p>
    <w:p w14:paraId="5ED7D04B" w14:textId="77777777" w:rsidR="00A112BF" w:rsidRDefault="00A112BF">
      <w:pPr>
        <w:rPr>
          <w:sz w:val="18"/>
        </w:rPr>
      </w:pPr>
    </w:p>
    <w:p w14:paraId="185EBAB8" w14:textId="77777777" w:rsidR="00A112BF" w:rsidRDefault="00A112BF">
      <w:pPr>
        <w:rPr>
          <w:sz w:val="18"/>
        </w:rPr>
      </w:pPr>
    </w:p>
    <w:p w14:paraId="052DE6C9" w14:textId="6DA0A43C" w:rsidR="00A112BF" w:rsidRDefault="00A112BF">
      <w:pPr>
        <w:rPr>
          <w:sz w:val="18"/>
        </w:rPr>
      </w:pPr>
    </w:p>
    <w:p w14:paraId="46C97B25" w14:textId="3A862344" w:rsidR="006F7EB7" w:rsidRDefault="006F7EB7">
      <w:pPr>
        <w:rPr>
          <w:sz w:val="18"/>
        </w:rPr>
      </w:pPr>
    </w:p>
    <w:p w14:paraId="4703C5F6" w14:textId="77777777" w:rsidR="006F7EB7" w:rsidRDefault="006F7EB7">
      <w:pPr>
        <w:rPr>
          <w:sz w:val="18"/>
        </w:rPr>
      </w:pPr>
    </w:p>
    <w:p w14:paraId="4CFB5A80" w14:textId="77777777" w:rsidR="00A112BF" w:rsidRDefault="00A112BF">
      <w:pPr>
        <w:rPr>
          <w:sz w:val="18"/>
        </w:rPr>
      </w:pPr>
    </w:p>
    <w:p w14:paraId="61CBC427" w14:textId="77777777" w:rsidR="00A112BF" w:rsidRDefault="00A112BF">
      <w:pPr>
        <w:rPr>
          <w:sz w:val="18"/>
        </w:rPr>
      </w:pPr>
    </w:p>
    <w:p w14:paraId="6130FC55" w14:textId="77777777" w:rsidR="00A112BF" w:rsidRDefault="00A112BF">
      <w:pPr>
        <w:rPr>
          <w:sz w:val="18"/>
        </w:rPr>
      </w:pPr>
    </w:p>
    <w:p w14:paraId="2F4D45DC" w14:textId="77777777" w:rsidR="00A112BF" w:rsidRDefault="00A112BF">
      <w:pPr>
        <w:rPr>
          <w:sz w:val="18"/>
        </w:rPr>
      </w:pPr>
    </w:p>
    <w:p w14:paraId="427DE1DD" w14:textId="77777777" w:rsidR="00A112BF" w:rsidRDefault="00A112BF">
      <w:pPr>
        <w:rPr>
          <w:sz w:val="18"/>
        </w:rPr>
      </w:pPr>
    </w:p>
    <w:p w14:paraId="724EA610" w14:textId="77777777" w:rsidR="00A112BF" w:rsidRDefault="00A112BF">
      <w:pPr>
        <w:rPr>
          <w:sz w:val="18"/>
        </w:rPr>
      </w:pPr>
    </w:p>
    <w:p w14:paraId="4E45984A" w14:textId="77777777" w:rsidR="00A112BF" w:rsidRPr="00A112BF" w:rsidRDefault="00A112BF" w:rsidP="00A112BF">
      <w:pPr>
        <w:pStyle w:val="Corpsdetexte"/>
        <w:spacing w:line="292" w:lineRule="auto"/>
        <w:ind w:left="200" w:right="112"/>
        <w:rPr>
          <w:rFonts w:ascii="Trebuchet MS" w:eastAsia="Trebuchet MS" w:hAnsi="Trebuchet MS" w:cs="Trebuchet MS"/>
          <w:b/>
          <w:bCs/>
        </w:rPr>
      </w:pPr>
      <w:r w:rsidRPr="00A112BF">
        <w:rPr>
          <w:rFonts w:ascii="Trebuchet MS" w:eastAsia="Trebuchet MS" w:hAnsi="Trebuchet MS" w:cs="Trebuchet MS"/>
          <w:b/>
          <w:bCs/>
        </w:rPr>
        <w:t xml:space="preserve">I /LE BILAN COMPTABLE    </w:t>
      </w:r>
    </w:p>
    <w:p w14:paraId="5EF03F0D"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41AFAC57" w14:textId="77777777" w:rsidR="00A112BF" w:rsidRPr="00A112BF" w:rsidRDefault="00A112BF" w:rsidP="00A112BF">
      <w:pPr>
        <w:pStyle w:val="Corpsdetexte"/>
        <w:spacing w:line="292" w:lineRule="auto"/>
        <w:ind w:left="200" w:right="112"/>
        <w:jc w:val="both"/>
        <w:rPr>
          <w:rFonts w:ascii="Trebuchet MS" w:eastAsia="Trebuchet MS" w:hAnsi="Trebuchet MS" w:cs="Trebuchet MS"/>
          <w:bCs/>
        </w:rPr>
      </w:pPr>
      <w:r w:rsidRPr="00A112BF">
        <w:rPr>
          <w:rFonts w:ascii="Trebuchet MS" w:eastAsia="Trebuchet MS" w:hAnsi="Trebuchet MS" w:cs="Trebuchet MS"/>
          <w:bCs/>
        </w:rPr>
        <w:t>Le bilan est un tableau, qui à une date donnée, représente la situation patrimoniale d’une entreprise. A gauche l’Actif : « ce que possède l’entreprise » et à droite le Passif : « ce que doit l’entreprise ».</w:t>
      </w:r>
    </w:p>
    <w:p w14:paraId="0B735E8D" w14:textId="77777777" w:rsidR="00A112BF" w:rsidRDefault="00A112BF" w:rsidP="00A112BF">
      <w:pPr>
        <w:pStyle w:val="Corpsdetexte"/>
        <w:spacing w:line="292" w:lineRule="auto"/>
        <w:ind w:left="200" w:right="112"/>
        <w:jc w:val="both"/>
        <w:rPr>
          <w:rFonts w:ascii="Trebuchet MS" w:eastAsia="Trebuchet MS" w:hAnsi="Trebuchet MS" w:cs="Trebuchet MS"/>
          <w:bCs/>
        </w:rPr>
      </w:pPr>
      <w:r w:rsidRPr="00A112BF">
        <w:rPr>
          <w:rFonts w:ascii="Trebuchet MS" w:eastAsia="Trebuchet MS" w:hAnsi="Trebuchet MS" w:cs="Trebuchet MS"/>
          <w:bCs/>
        </w:rPr>
        <w:t xml:space="preserve">Le bilan est établi à la fin de l’exercice comptable (d’une durée de 12 mois en général). C’est l’un des documents de synthèse et il est complété par une annexe qui donne des indications importantes sur </w:t>
      </w:r>
      <w:r>
        <w:rPr>
          <w:rFonts w:ascii="Trebuchet MS" w:eastAsia="Trebuchet MS" w:hAnsi="Trebuchet MS" w:cs="Trebuchet MS"/>
          <w:bCs/>
        </w:rPr>
        <w:t>certains éléments du patrimoine.</w:t>
      </w:r>
    </w:p>
    <w:p w14:paraId="63FEEBA3" w14:textId="77777777" w:rsidR="00A112BF" w:rsidRDefault="00A112BF" w:rsidP="00A112BF">
      <w:pPr>
        <w:pStyle w:val="Corpsdetexte"/>
        <w:spacing w:line="292" w:lineRule="auto"/>
        <w:ind w:left="200" w:right="112"/>
        <w:jc w:val="both"/>
        <w:rPr>
          <w:rFonts w:ascii="Trebuchet MS" w:eastAsia="Trebuchet MS" w:hAnsi="Trebuchet MS" w:cs="Trebuchet MS"/>
          <w:bCs/>
        </w:rPr>
      </w:pPr>
    </w:p>
    <w:p w14:paraId="45A2B0B2" w14:textId="77777777" w:rsidR="00A112BF" w:rsidRPr="006F7EB7" w:rsidRDefault="00A112BF" w:rsidP="00A112BF">
      <w:pPr>
        <w:shd w:val="pct10" w:color="auto" w:fill="auto"/>
        <w:ind w:firstLine="720"/>
        <w:rPr>
          <w:rFonts w:ascii="Trebuchet MS" w:eastAsia="Trebuchet MS" w:hAnsi="Trebuchet MS" w:cs="Trebuchet MS"/>
          <w:b/>
        </w:rPr>
      </w:pPr>
      <w:r w:rsidRPr="006F7EB7">
        <w:rPr>
          <w:rFonts w:ascii="Trebuchet MS" w:eastAsia="Trebuchet MS" w:hAnsi="Trebuchet MS" w:cs="Trebuchet MS"/>
          <w:b/>
        </w:rPr>
        <w:t xml:space="preserve">A/L’Actif  </w:t>
      </w:r>
      <w:proofErr w:type="gramStart"/>
      <w:r w:rsidRPr="006F7EB7">
        <w:rPr>
          <w:rFonts w:ascii="Trebuchet MS" w:eastAsia="Trebuchet MS" w:hAnsi="Trebuchet MS" w:cs="Trebuchet MS"/>
          <w:b/>
        </w:rPr>
        <w:t xml:space="preserve">   «</w:t>
      </w:r>
      <w:proofErr w:type="gramEnd"/>
      <w:r w:rsidRPr="006F7EB7">
        <w:rPr>
          <w:rFonts w:ascii="Trebuchet MS" w:eastAsia="Trebuchet MS" w:hAnsi="Trebuchet MS" w:cs="Trebuchet MS"/>
          <w:b/>
        </w:rPr>
        <w:t> Ce que possède l’entreprise »</w:t>
      </w:r>
    </w:p>
    <w:p w14:paraId="0D616666" w14:textId="77777777" w:rsidR="00A112BF" w:rsidRPr="00A112BF" w:rsidRDefault="00A112BF" w:rsidP="00A112BF">
      <w:pPr>
        <w:rPr>
          <w:rFonts w:ascii="Trebuchet MS" w:eastAsia="Trebuchet MS" w:hAnsi="Trebuchet MS" w:cs="Trebuchet MS"/>
          <w:bCs/>
        </w:rPr>
      </w:pPr>
    </w:p>
    <w:p w14:paraId="6CA20056" w14:textId="77777777" w:rsidR="00A112BF" w:rsidRPr="00A112BF" w:rsidRDefault="00A112BF" w:rsidP="00A112BF">
      <w:pPr>
        <w:rPr>
          <w:rFonts w:ascii="Trebuchet MS" w:eastAsia="Trebuchet MS" w:hAnsi="Trebuchet MS" w:cs="Trebuchet MS"/>
          <w:bCs/>
        </w:rPr>
      </w:pPr>
      <w:r w:rsidRPr="00A112BF">
        <w:rPr>
          <w:rFonts w:ascii="Trebuchet MS" w:eastAsia="Trebuchet MS" w:hAnsi="Trebuchet MS" w:cs="Trebuchet MS"/>
          <w:bCs/>
        </w:rPr>
        <w:t xml:space="preserve">      Les éléments composant l’Actif du bilan sont classés par ordre de liquidité croissante (aptitude à être transformés en argent). Il comprend :</w:t>
      </w:r>
    </w:p>
    <w:p w14:paraId="1DF3E6AB" w14:textId="77777777" w:rsidR="00A112BF" w:rsidRPr="00A112BF" w:rsidRDefault="00A112BF" w:rsidP="00A112BF">
      <w:pPr>
        <w:rPr>
          <w:rFonts w:ascii="Trebuchet MS" w:eastAsia="Trebuchet MS" w:hAnsi="Trebuchet MS" w:cs="Trebuchet MS"/>
          <w:bCs/>
        </w:rPr>
      </w:pPr>
    </w:p>
    <w:p w14:paraId="30E4F8AD" w14:textId="77777777" w:rsidR="00A112BF" w:rsidRPr="006F7EB7" w:rsidRDefault="00A112BF" w:rsidP="00A112BF">
      <w:pPr>
        <w:pStyle w:val="Titre1"/>
        <w:numPr>
          <w:ilvl w:val="0"/>
          <w:numId w:val="16"/>
        </w:numPr>
        <w:rPr>
          <w:rFonts w:ascii="Trebuchet MS" w:eastAsia="Trebuchet MS" w:hAnsi="Trebuchet MS" w:cs="Trebuchet MS"/>
          <w:color w:val="auto"/>
          <w:sz w:val="22"/>
          <w:szCs w:val="22"/>
          <w:lang w:bidi="fr-FR"/>
        </w:rPr>
      </w:pPr>
      <w:r w:rsidRPr="006F7EB7">
        <w:rPr>
          <w:rFonts w:ascii="Trebuchet MS" w:eastAsia="Trebuchet MS" w:hAnsi="Trebuchet MS" w:cs="Trebuchet MS"/>
          <w:color w:val="auto"/>
          <w:sz w:val="22"/>
          <w:szCs w:val="22"/>
          <w:lang w:bidi="fr-FR"/>
        </w:rPr>
        <w:t>L’actif immobilisé</w:t>
      </w:r>
    </w:p>
    <w:p w14:paraId="5B24D46C" w14:textId="77777777" w:rsidR="00A112BF" w:rsidRDefault="00A112BF" w:rsidP="00A112BF">
      <w:pPr>
        <w:rPr>
          <w:rFonts w:ascii="Trebuchet MS" w:eastAsia="Trebuchet MS" w:hAnsi="Trebuchet MS" w:cs="Trebuchet MS"/>
          <w:bCs/>
        </w:rPr>
      </w:pPr>
      <w:r w:rsidRPr="00A112BF">
        <w:rPr>
          <w:rFonts w:ascii="Trebuchet MS" w:eastAsia="Trebuchet MS" w:hAnsi="Trebuchet MS" w:cs="Trebuchet MS"/>
          <w:bCs/>
        </w:rPr>
        <w:t>Ce sont des biens durables (réutilisables) dont l’entreprise est propriétaire et qui sont nécessaire</w:t>
      </w:r>
      <w:r>
        <w:rPr>
          <w:rFonts w:ascii="Trebuchet MS" w:eastAsia="Trebuchet MS" w:hAnsi="Trebuchet MS" w:cs="Trebuchet MS"/>
          <w:bCs/>
        </w:rPr>
        <w:t>s à l’exercice de son activité.</w:t>
      </w:r>
    </w:p>
    <w:p w14:paraId="2EF60954" w14:textId="77777777" w:rsidR="00A112BF" w:rsidRPr="006F7EB7" w:rsidRDefault="00A112BF" w:rsidP="006F7EB7">
      <w:pPr>
        <w:pStyle w:val="Titre1"/>
        <w:ind w:left="928"/>
        <w:rPr>
          <w:rFonts w:ascii="Trebuchet MS" w:eastAsia="Trebuchet MS" w:hAnsi="Trebuchet MS" w:cs="Trebuchet MS"/>
          <w:color w:val="auto"/>
          <w:sz w:val="22"/>
          <w:szCs w:val="22"/>
          <w:lang w:bidi="fr-FR"/>
        </w:rPr>
      </w:pPr>
    </w:p>
    <w:p w14:paraId="2FD0AA0B" w14:textId="77777777" w:rsidR="00A112BF" w:rsidRPr="006F7EB7" w:rsidRDefault="00A112BF" w:rsidP="00A112BF">
      <w:pPr>
        <w:pStyle w:val="Titre1"/>
        <w:numPr>
          <w:ilvl w:val="0"/>
          <w:numId w:val="16"/>
        </w:numPr>
        <w:rPr>
          <w:rFonts w:ascii="Trebuchet MS" w:eastAsia="Trebuchet MS" w:hAnsi="Trebuchet MS" w:cs="Trebuchet MS"/>
          <w:color w:val="auto"/>
          <w:sz w:val="22"/>
          <w:szCs w:val="22"/>
          <w:lang w:bidi="fr-FR"/>
        </w:rPr>
      </w:pPr>
      <w:r w:rsidRPr="006F7EB7">
        <w:rPr>
          <w:rFonts w:ascii="Trebuchet MS" w:eastAsia="Trebuchet MS" w:hAnsi="Trebuchet MS" w:cs="Trebuchet MS"/>
          <w:color w:val="auto"/>
          <w:sz w:val="22"/>
          <w:szCs w:val="22"/>
          <w:lang w:bidi="fr-FR"/>
        </w:rPr>
        <w:t>L’actif circulant</w:t>
      </w:r>
    </w:p>
    <w:p w14:paraId="73182941" w14:textId="77777777" w:rsidR="00A112BF" w:rsidRDefault="00A112BF" w:rsidP="00A112BF">
      <w:pPr>
        <w:pStyle w:val="Titre1"/>
        <w:rPr>
          <w:rFonts w:ascii="Trebuchet MS" w:eastAsia="Trebuchet MS" w:hAnsi="Trebuchet MS" w:cs="Trebuchet MS"/>
          <w:b w:val="0"/>
          <w:bCs/>
          <w:color w:val="auto"/>
          <w:sz w:val="22"/>
          <w:szCs w:val="22"/>
          <w:u w:val="none"/>
          <w:lang w:bidi="fr-FR"/>
        </w:rPr>
      </w:pPr>
      <w:r w:rsidRPr="00A112BF">
        <w:rPr>
          <w:rFonts w:ascii="Trebuchet MS" w:eastAsia="Trebuchet MS" w:hAnsi="Trebuchet MS" w:cs="Trebuchet MS"/>
          <w:b w:val="0"/>
          <w:bCs/>
          <w:color w:val="auto"/>
          <w:sz w:val="22"/>
          <w:szCs w:val="22"/>
          <w:u w:val="none"/>
          <w:lang w:bidi="fr-FR"/>
        </w:rPr>
        <w:t xml:space="preserve"> Il regroupe les éléments du patrimoine qui ne restent pas durablement dans l’entreprise et/ou qui sont transformés (marchandises ou produits finis transformés en créances lorsqu’ils sont vendus, créances transformées en liquidités lors du règlement des clients...).</w:t>
      </w:r>
    </w:p>
    <w:p w14:paraId="00F3AAD6" w14:textId="77777777" w:rsidR="00A112BF" w:rsidRDefault="00A112BF" w:rsidP="00A112BF"/>
    <w:p w14:paraId="1EED8FE9" w14:textId="77777777" w:rsidR="00A112BF" w:rsidRPr="006F7EB7" w:rsidRDefault="00A112BF" w:rsidP="00A112BF">
      <w:pPr>
        <w:shd w:val="pct10" w:color="auto" w:fill="auto"/>
        <w:ind w:firstLine="720"/>
        <w:rPr>
          <w:rFonts w:ascii="Trebuchet MS" w:eastAsia="Trebuchet MS" w:hAnsi="Trebuchet MS" w:cs="Trebuchet MS"/>
          <w:b/>
        </w:rPr>
      </w:pPr>
      <w:r w:rsidRPr="006F7EB7">
        <w:rPr>
          <w:rFonts w:ascii="Trebuchet MS" w:eastAsia="Trebuchet MS" w:hAnsi="Trebuchet MS" w:cs="Trebuchet MS"/>
          <w:b/>
        </w:rPr>
        <w:t xml:space="preserve">B/LE PASSIF  </w:t>
      </w:r>
      <w:proofErr w:type="gramStart"/>
      <w:r w:rsidRPr="006F7EB7">
        <w:rPr>
          <w:rFonts w:ascii="Trebuchet MS" w:eastAsia="Trebuchet MS" w:hAnsi="Trebuchet MS" w:cs="Trebuchet MS"/>
          <w:b/>
        </w:rPr>
        <w:t xml:space="preserve">   «</w:t>
      </w:r>
      <w:proofErr w:type="gramEnd"/>
      <w:r w:rsidRPr="006F7EB7">
        <w:rPr>
          <w:rFonts w:ascii="Trebuchet MS" w:eastAsia="Trebuchet MS" w:hAnsi="Trebuchet MS" w:cs="Trebuchet MS"/>
          <w:b/>
        </w:rPr>
        <w:t> Ce que doit l’entreprise »</w:t>
      </w:r>
    </w:p>
    <w:p w14:paraId="1AB6B204" w14:textId="77777777" w:rsidR="00A112BF" w:rsidRPr="00A112BF" w:rsidRDefault="00A112BF" w:rsidP="00A112BF"/>
    <w:p w14:paraId="6DD816A9" w14:textId="77777777" w:rsidR="00A112BF" w:rsidRPr="006F7EB7" w:rsidRDefault="00A112BF" w:rsidP="006F7EB7">
      <w:pPr>
        <w:pStyle w:val="Titre1"/>
        <w:ind w:left="928" w:hanging="219"/>
        <w:rPr>
          <w:rFonts w:ascii="Trebuchet MS" w:eastAsia="Trebuchet MS" w:hAnsi="Trebuchet MS" w:cs="Trebuchet MS"/>
          <w:color w:val="auto"/>
          <w:sz w:val="22"/>
          <w:szCs w:val="22"/>
          <w:lang w:bidi="fr-FR"/>
        </w:rPr>
      </w:pPr>
    </w:p>
    <w:p w14:paraId="15EA335E" w14:textId="77777777" w:rsidR="00A112BF" w:rsidRPr="006F7EB7" w:rsidRDefault="00A112BF" w:rsidP="006F7EB7">
      <w:pPr>
        <w:pStyle w:val="Titre1"/>
        <w:ind w:left="928" w:hanging="219"/>
        <w:rPr>
          <w:rFonts w:ascii="Trebuchet MS" w:eastAsia="Trebuchet MS" w:hAnsi="Trebuchet MS" w:cs="Trebuchet MS"/>
          <w:color w:val="auto"/>
          <w:sz w:val="22"/>
          <w:szCs w:val="22"/>
          <w:lang w:bidi="fr-FR"/>
        </w:rPr>
      </w:pPr>
      <w:r w:rsidRPr="006F7EB7">
        <w:rPr>
          <w:rFonts w:ascii="Trebuchet MS" w:eastAsia="Trebuchet MS" w:hAnsi="Trebuchet MS" w:cs="Trebuchet MS"/>
          <w:color w:val="auto"/>
          <w:sz w:val="22"/>
          <w:szCs w:val="22"/>
          <w:lang w:bidi="fr-FR"/>
        </w:rPr>
        <w:t>1-Les capitaux propres</w:t>
      </w:r>
    </w:p>
    <w:p w14:paraId="54C15079" w14:textId="77777777" w:rsidR="00A112BF" w:rsidRPr="00A112BF" w:rsidRDefault="00A112BF" w:rsidP="00A112BF">
      <w:pPr>
        <w:rPr>
          <w:rFonts w:ascii="Trebuchet MS" w:eastAsia="Trebuchet MS" w:hAnsi="Trebuchet MS" w:cs="Trebuchet MS"/>
          <w:bCs/>
        </w:rPr>
      </w:pPr>
    </w:p>
    <w:p w14:paraId="17391C0F" w14:textId="1F4199F3" w:rsidR="00A112BF" w:rsidRDefault="00A112BF" w:rsidP="006F7EB7">
      <w:pPr>
        <w:ind w:left="284"/>
        <w:jc w:val="both"/>
        <w:rPr>
          <w:rFonts w:ascii="Trebuchet MS" w:eastAsia="Trebuchet MS" w:hAnsi="Trebuchet MS" w:cs="Trebuchet MS"/>
          <w:bCs/>
        </w:rPr>
      </w:pPr>
      <w:r w:rsidRPr="00A112BF">
        <w:rPr>
          <w:rFonts w:ascii="Trebuchet MS" w:eastAsia="Trebuchet MS" w:hAnsi="Trebuchet MS" w:cs="Trebuchet MS"/>
          <w:bCs/>
        </w:rPr>
        <w:t xml:space="preserve">Ce sont les ressources propres à l’entreprise qui lui sont affectées d’une manière durable par l’exploitant ou les associés. Ils sont considérés comme une dette fictive puisqu’ils appartiennent à l’exploitant ou aux associés qui les mettent à la disposition de l’entreprise. Cette dette sera remboursée si l’entreprise ferme et si les autres dettes sont remboursées. </w:t>
      </w:r>
    </w:p>
    <w:p w14:paraId="32BBB3CE" w14:textId="77777777" w:rsidR="006F7EB7" w:rsidRPr="00A112BF" w:rsidRDefault="006F7EB7" w:rsidP="006F7EB7">
      <w:pPr>
        <w:ind w:left="284"/>
        <w:jc w:val="both"/>
        <w:rPr>
          <w:rFonts w:ascii="Trebuchet MS" w:eastAsia="Trebuchet MS" w:hAnsi="Trebuchet MS" w:cs="Trebuchet MS"/>
          <w:bCs/>
        </w:rPr>
      </w:pPr>
    </w:p>
    <w:p w14:paraId="72382E51" w14:textId="6CB6245E" w:rsidR="00A112BF" w:rsidRPr="00A112BF" w:rsidRDefault="00A112BF" w:rsidP="006F7EB7">
      <w:pPr>
        <w:ind w:left="284"/>
        <w:rPr>
          <w:rFonts w:ascii="Trebuchet MS" w:eastAsia="Trebuchet MS" w:hAnsi="Trebuchet MS" w:cs="Trebuchet MS"/>
          <w:bCs/>
        </w:rPr>
      </w:pPr>
      <w:r w:rsidRPr="00A112BF">
        <w:rPr>
          <w:rFonts w:ascii="Trebuchet MS" w:eastAsia="Trebuchet MS" w:hAnsi="Trebuchet MS" w:cs="Trebuchet MS"/>
          <w:bCs/>
        </w:rPr>
        <w:t>Ils comprennent :</w:t>
      </w:r>
    </w:p>
    <w:p w14:paraId="7055D295" w14:textId="0CBF134A" w:rsidR="00A112BF" w:rsidRPr="00A112BF" w:rsidRDefault="00A112BF" w:rsidP="00A112BF">
      <w:pPr>
        <w:widowControl/>
        <w:numPr>
          <w:ilvl w:val="0"/>
          <w:numId w:val="17"/>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w:t>
      </w:r>
      <w:proofErr w:type="gramEnd"/>
      <w:r w:rsidRPr="00A112BF">
        <w:rPr>
          <w:rFonts w:ascii="Trebuchet MS" w:eastAsia="Trebuchet MS" w:hAnsi="Trebuchet MS" w:cs="Trebuchet MS"/>
          <w:bCs/>
        </w:rPr>
        <w:t xml:space="preserve"> capital : somme des apports des fondateurs</w:t>
      </w:r>
      <w:r w:rsidR="006F7EB7">
        <w:rPr>
          <w:rFonts w:ascii="Trebuchet MS" w:eastAsia="Trebuchet MS" w:hAnsi="Trebuchet MS" w:cs="Trebuchet MS"/>
          <w:bCs/>
        </w:rPr>
        <w:t>.</w:t>
      </w:r>
    </w:p>
    <w:p w14:paraId="277C9365" w14:textId="77777777" w:rsidR="00A112BF" w:rsidRPr="00A112BF" w:rsidRDefault="00A112BF" w:rsidP="00A112BF">
      <w:pPr>
        <w:widowControl/>
        <w:numPr>
          <w:ilvl w:val="0"/>
          <w:numId w:val="17"/>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les</w:t>
      </w:r>
      <w:proofErr w:type="gramEnd"/>
      <w:r w:rsidRPr="00A112BF">
        <w:rPr>
          <w:rFonts w:ascii="Trebuchet MS" w:eastAsia="Trebuchet MS" w:hAnsi="Trebuchet MS" w:cs="Trebuchet MS"/>
          <w:bCs/>
        </w:rPr>
        <w:t xml:space="preserve"> réserves : partie des bénéfices de l’entreprise non distribuées aux associés.</w:t>
      </w:r>
    </w:p>
    <w:p w14:paraId="712F4781" w14:textId="77777777" w:rsidR="00A112BF" w:rsidRPr="00A112BF" w:rsidRDefault="00A112BF" w:rsidP="00A112BF">
      <w:pPr>
        <w:widowControl/>
        <w:numPr>
          <w:ilvl w:val="0"/>
          <w:numId w:val="17"/>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w:t>
      </w:r>
      <w:proofErr w:type="gramEnd"/>
      <w:r w:rsidRPr="00A112BF">
        <w:rPr>
          <w:rFonts w:ascii="Trebuchet MS" w:eastAsia="Trebuchet MS" w:hAnsi="Trebuchet MS" w:cs="Trebuchet MS"/>
          <w:bCs/>
        </w:rPr>
        <w:t xml:space="preserve"> résultat de l’exercice : différence entre les produits et les charges de l’exercice, c’est à dire un bénéfice ou une perte.</w:t>
      </w:r>
    </w:p>
    <w:p w14:paraId="3DD71A72" w14:textId="77777777" w:rsidR="00A112BF" w:rsidRPr="00A112BF" w:rsidRDefault="00A112BF" w:rsidP="00A112BF">
      <w:pPr>
        <w:rPr>
          <w:rFonts w:ascii="Trebuchet MS" w:eastAsia="Trebuchet MS" w:hAnsi="Trebuchet MS" w:cs="Trebuchet MS"/>
          <w:bCs/>
        </w:rPr>
      </w:pPr>
      <w:r w:rsidRPr="00A112BF">
        <w:rPr>
          <w:rFonts w:ascii="Trebuchet MS" w:eastAsia="Trebuchet MS" w:hAnsi="Trebuchet MS" w:cs="Trebuchet MS"/>
          <w:bCs/>
        </w:rPr>
        <w:t xml:space="preserve">     </w:t>
      </w:r>
    </w:p>
    <w:p w14:paraId="001E678D" w14:textId="3300B272" w:rsidR="00A112BF" w:rsidRPr="00A112BF" w:rsidRDefault="000D29F1" w:rsidP="00A112BF">
      <w:pPr>
        <w:rPr>
          <w:rFonts w:ascii="Trebuchet MS" w:eastAsia="Trebuchet MS" w:hAnsi="Trebuchet MS" w:cs="Trebuchet MS"/>
          <w:bCs/>
        </w:rPr>
      </w:pPr>
      <w:r>
        <w:rPr>
          <w:rFonts w:ascii="Trebuchet MS" w:eastAsia="Trebuchet MS" w:hAnsi="Trebuchet MS" w:cs="Trebuchet MS"/>
          <w:bCs/>
          <w:noProof/>
        </w:rPr>
        <mc:AlternateContent>
          <mc:Choice Requires="wps">
            <w:drawing>
              <wp:anchor distT="0" distB="0" distL="114300" distR="114300" simplePos="0" relativeHeight="503292656" behindDoc="0" locked="0" layoutInCell="1" allowOverlap="1" wp14:anchorId="2FDC307A" wp14:editId="2A58FD78">
                <wp:simplePos x="0" y="0"/>
                <wp:positionH relativeFrom="column">
                  <wp:posOffset>2922905</wp:posOffset>
                </wp:positionH>
                <wp:positionV relativeFrom="paragraph">
                  <wp:posOffset>88900</wp:posOffset>
                </wp:positionV>
                <wp:extent cx="533400" cy="0"/>
                <wp:effectExtent l="5715" t="57785" r="22860" b="56515"/>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8010D" id="Line 16" o:spid="_x0000_s1026" style="position:absolute;z-index:50329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7pt" to="272.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">
                <v:stroke endarrow="block"/>
              </v:line>
            </w:pict>
          </mc:Fallback>
        </mc:AlternateContent>
      </w:r>
      <w:r>
        <w:rPr>
          <w:rFonts w:ascii="Trebuchet MS" w:eastAsia="Trebuchet MS" w:hAnsi="Trebuchet MS" w:cs="Trebuchet MS"/>
          <w:bCs/>
          <w:noProof/>
        </w:rPr>
        <mc:AlternateContent>
          <mc:Choice Requires="wps">
            <w:drawing>
              <wp:anchor distT="0" distB="0" distL="114300" distR="114300" simplePos="0" relativeHeight="503293680" behindDoc="0" locked="0" layoutInCell="1" allowOverlap="1" wp14:anchorId="2D3C7431" wp14:editId="7D9B7611">
                <wp:simplePos x="0" y="0"/>
                <wp:positionH relativeFrom="column">
                  <wp:posOffset>2922905</wp:posOffset>
                </wp:positionH>
                <wp:positionV relativeFrom="paragraph">
                  <wp:posOffset>88900</wp:posOffset>
                </wp:positionV>
                <wp:extent cx="533400" cy="152400"/>
                <wp:effectExtent l="5715" t="10160" r="32385" b="56515"/>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90334" id="Line 17" o:spid="_x0000_s1026" style="position:absolute;z-index:50329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7pt" to="27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">
                <v:stroke endarrow="block"/>
              </v:line>
            </w:pict>
          </mc:Fallback>
        </mc:AlternateContent>
      </w:r>
      <w:r w:rsidR="00A112BF" w:rsidRPr="00A112BF">
        <w:rPr>
          <w:rFonts w:ascii="Trebuchet MS" w:eastAsia="Trebuchet MS" w:hAnsi="Trebuchet MS" w:cs="Trebuchet MS"/>
          <w:bCs/>
        </w:rPr>
        <w:t xml:space="preserve">     Le bénéfice dégagé par une entreprise est                 conservé par elle : RESERVES</w:t>
      </w:r>
    </w:p>
    <w:p w14:paraId="2977416C" w14:textId="77777777" w:rsidR="00A112BF" w:rsidRPr="00A112BF" w:rsidRDefault="00A112BF" w:rsidP="00A112BF">
      <w:pPr>
        <w:rPr>
          <w:rFonts w:ascii="Trebuchet MS" w:eastAsia="Trebuchet MS" w:hAnsi="Trebuchet MS" w:cs="Trebuchet MS"/>
          <w:bCs/>
        </w:rPr>
      </w:pPr>
      <w:r w:rsidRPr="00A112BF">
        <w:rPr>
          <w:rFonts w:ascii="Trebuchet MS" w:eastAsia="Trebuchet MS" w:hAnsi="Trebuchet MS" w:cs="Trebuchet MS"/>
          <w:bCs/>
        </w:rPr>
        <w:t xml:space="preserve">                                                                                        </w:t>
      </w:r>
      <w:proofErr w:type="gramStart"/>
      <w:r w:rsidRPr="00A112BF">
        <w:rPr>
          <w:rFonts w:ascii="Trebuchet MS" w:eastAsia="Trebuchet MS" w:hAnsi="Trebuchet MS" w:cs="Trebuchet MS"/>
          <w:bCs/>
        </w:rPr>
        <w:t>distribué</w:t>
      </w:r>
      <w:proofErr w:type="gramEnd"/>
      <w:r w:rsidRPr="00A112BF">
        <w:rPr>
          <w:rFonts w:ascii="Trebuchet MS" w:eastAsia="Trebuchet MS" w:hAnsi="Trebuchet MS" w:cs="Trebuchet MS"/>
          <w:bCs/>
        </w:rPr>
        <w:t xml:space="preserve"> aux associés : DIVIDENDES</w:t>
      </w:r>
    </w:p>
    <w:p w14:paraId="5F15A4B9" w14:textId="77777777" w:rsidR="00A112BF" w:rsidRPr="00A112BF" w:rsidRDefault="00A112BF" w:rsidP="00A112BF">
      <w:pPr>
        <w:rPr>
          <w:rFonts w:ascii="Trebuchet MS" w:eastAsia="Trebuchet MS" w:hAnsi="Trebuchet MS" w:cs="Trebuchet MS"/>
          <w:bCs/>
        </w:rPr>
      </w:pPr>
    </w:p>
    <w:p w14:paraId="5C5D4949" w14:textId="77777777" w:rsidR="00A112BF" w:rsidRPr="006F7EB7" w:rsidRDefault="00A112BF" w:rsidP="00A112BF">
      <w:pPr>
        <w:ind w:firstLine="720"/>
        <w:rPr>
          <w:rFonts w:ascii="Trebuchet MS" w:eastAsia="Trebuchet MS" w:hAnsi="Trebuchet MS" w:cs="Trebuchet MS"/>
          <w:b/>
          <w:u w:val="single"/>
        </w:rPr>
      </w:pPr>
      <w:r w:rsidRPr="006F7EB7">
        <w:rPr>
          <w:rFonts w:ascii="Trebuchet MS" w:eastAsia="Trebuchet MS" w:hAnsi="Trebuchet MS" w:cs="Trebuchet MS"/>
          <w:b/>
          <w:u w:val="single"/>
        </w:rPr>
        <w:t>2-Les dettes (exigibles)</w:t>
      </w:r>
    </w:p>
    <w:p w14:paraId="01D16DEF" w14:textId="77777777" w:rsidR="00A112BF" w:rsidRPr="00A112BF" w:rsidRDefault="00A112BF" w:rsidP="00A112BF">
      <w:pPr>
        <w:rPr>
          <w:rFonts w:ascii="Trebuchet MS" w:eastAsia="Trebuchet MS" w:hAnsi="Trebuchet MS" w:cs="Trebuchet MS"/>
          <w:bCs/>
        </w:rPr>
      </w:pPr>
    </w:p>
    <w:p w14:paraId="5A731954" w14:textId="3E402022" w:rsidR="00A112BF" w:rsidRPr="00A112BF" w:rsidRDefault="00A112BF" w:rsidP="00A112BF">
      <w:pPr>
        <w:rPr>
          <w:rFonts w:ascii="Trebuchet MS" w:eastAsia="Trebuchet MS" w:hAnsi="Trebuchet MS" w:cs="Trebuchet MS"/>
          <w:bCs/>
        </w:rPr>
      </w:pPr>
      <w:r w:rsidRPr="00A112BF">
        <w:rPr>
          <w:rFonts w:ascii="Trebuchet MS" w:eastAsia="Trebuchet MS" w:hAnsi="Trebuchet MS" w:cs="Trebuchet MS"/>
          <w:bCs/>
        </w:rPr>
        <w:t xml:space="preserve">   Ce sont des capitaux étrangers. On distingue :</w:t>
      </w:r>
    </w:p>
    <w:p w14:paraId="5FB79221" w14:textId="77777777" w:rsidR="00A112BF" w:rsidRPr="00A112BF" w:rsidRDefault="00A112BF" w:rsidP="00A112BF">
      <w:pPr>
        <w:widowControl/>
        <w:numPr>
          <w:ilvl w:val="0"/>
          <w:numId w:val="17"/>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les</w:t>
      </w:r>
      <w:proofErr w:type="gramEnd"/>
      <w:r w:rsidRPr="00A112BF">
        <w:rPr>
          <w:rFonts w:ascii="Trebuchet MS" w:eastAsia="Trebuchet MS" w:hAnsi="Trebuchet MS" w:cs="Trebuchet MS"/>
          <w:bCs/>
        </w:rPr>
        <w:t xml:space="preserve"> dettes à long terme : composées des emprunts (y compris les découverts bancaires ou concours bancaires).</w:t>
      </w:r>
    </w:p>
    <w:p w14:paraId="206DD3A8" w14:textId="77777777" w:rsidR="00A112BF" w:rsidRPr="00A112BF" w:rsidRDefault="00A112BF" w:rsidP="00A112BF">
      <w:pPr>
        <w:widowControl/>
        <w:numPr>
          <w:ilvl w:val="0"/>
          <w:numId w:val="17"/>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les</w:t>
      </w:r>
      <w:proofErr w:type="gramEnd"/>
      <w:r w:rsidRPr="00A112BF">
        <w:rPr>
          <w:rFonts w:ascii="Trebuchet MS" w:eastAsia="Trebuchet MS" w:hAnsi="Trebuchet MS" w:cs="Trebuchet MS"/>
          <w:bCs/>
        </w:rPr>
        <w:t xml:space="preserve"> dettes à court terme : </w:t>
      </w:r>
    </w:p>
    <w:p w14:paraId="305D9B70" w14:textId="77777777" w:rsidR="00A112BF" w:rsidRPr="00A112BF" w:rsidRDefault="00A112BF" w:rsidP="00A112BF">
      <w:pPr>
        <w:widowControl/>
        <w:numPr>
          <w:ilvl w:val="0"/>
          <w:numId w:val="18"/>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envers</w:t>
      </w:r>
      <w:proofErr w:type="gramEnd"/>
      <w:r w:rsidRPr="00A112BF">
        <w:rPr>
          <w:rFonts w:ascii="Trebuchet MS" w:eastAsia="Trebuchet MS" w:hAnsi="Trebuchet MS" w:cs="Trebuchet MS"/>
          <w:bCs/>
        </w:rPr>
        <w:t xml:space="preserve"> les fournisseurs : dettes liées à l’achat de biens ou de services à crédit (délai de paiement accordé à l’entreprise).</w:t>
      </w:r>
    </w:p>
    <w:p w14:paraId="1220F580" w14:textId="77777777" w:rsidR="00A112BF" w:rsidRPr="00A112BF" w:rsidRDefault="00A112BF" w:rsidP="00A112BF">
      <w:pPr>
        <w:widowControl/>
        <w:numPr>
          <w:ilvl w:val="0"/>
          <w:numId w:val="18"/>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l’Etat</w:t>
      </w:r>
      <w:proofErr w:type="gramEnd"/>
      <w:r w:rsidRPr="00A112BF">
        <w:rPr>
          <w:rFonts w:ascii="Trebuchet MS" w:eastAsia="Trebuchet MS" w:hAnsi="Trebuchet MS" w:cs="Trebuchet MS"/>
          <w:bCs/>
        </w:rPr>
        <w:t> : dettes relatives aux impôts et taxes à payer (TVA...).</w:t>
      </w:r>
    </w:p>
    <w:p w14:paraId="1576F2DD" w14:textId="77777777" w:rsidR="00A112BF" w:rsidRPr="00A112BF" w:rsidRDefault="00A112BF" w:rsidP="00A112BF">
      <w:pPr>
        <w:widowControl/>
        <w:numPr>
          <w:ilvl w:val="0"/>
          <w:numId w:val="18"/>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les</w:t>
      </w:r>
      <w:proofErr w:type="gramEnd"/>
      <w:r w:rsidRPr="00A112BF">
        <w:rPr>
          <w:rFonts w:ascii="Trebuchet MS" w:eastAsia="Trebuchet MS" w:hAnsi="Trebuchet MS" w:cs="Trebuchet MS"/>
          <w:bCs/>
        </w:rPr>
        <w:t xml:space="preserve"> salariés et les organismes sociaux : dettes liées au travail du personnel (salaires, charges sociales).</w:t>
      </w:r>
    </w:p>
    <w:p w14:paraId="0F4FC714" w14:textId="77777777" w:rsidR="00A112BF" w:rsidRPr="00A112BF" w:rsidRDefault="00A112BF" w:rsidP="00A112BF">
      <w:pPr>
        <w:widowControl/>
        <w:numPr>
          <w:ilvl w:val="0"/>
          <w:numId w:val="18"/>
        </w:numPr>
        <w:overflowPunct w:val="0"/>
        <w:adjustRightInd w:val="0"/>
        <w:textAlignment w:val="baseline"/>
        <w:rPr>
          <w:rFonts w:ascii="Trebuchet MS" w:eastAsia="Trebuchet MS" w:hAnsi="Trebuchet MS" w:cs="Trebuchet MS"/>
          <w:bCs/>
        </w:rPr>
      </w:pPr>
      <w:proofErr w:type="gramStart"/>
      <w:r w:rsidRPr="00A112BF">
        <w:rPr>
          <w:rFonts w:ascii="Trebuchet MS" w:eastAsia="Trebuchet MS" w:hAnsi="Trebuchet MS" w:cs="Trebuchet MS"/>
          <w:bCs/>
        </w:rPr>
        <w:t>les</w:t>
      </w:r>
      <w:proofErr w:type="gramEnd"/>
      <w:r w:rsidRPr="00A112BF">
        <w:rPr>
          <w:rFonts w:ascii="Trebuchet MS" w:eastAsia="Trebuchet MS" w:hAnsi="Trebuchet MS" w:cs="Trebuchet MS"/>
          <w:bCs/>
        </w:rPr>
        <w:t xml:space="preserve"> autres dettes.</w:t>
      </w:r>
    </w:p>
    <w:p w14:paraId="029505FD" w14:textId="77777777" w:rsidR="00A112BF" w:rsidRPr="00A112BF" w:rsidRDefault="00A112BF" w:rsidP="00A112BF">
      <w:pPr>
        <w:pStyle w:val="Corpsdetexte"/>
        <w:spacing w:line="292" w:lineRule="auto"/>
        <w:ind w:left="200" w:right="112"/>
        <w:jc w:val="both"/>
        <w:rPr>
          <w:rFonts w:ascii="Trebuchet MS" w:eastAsia="Trebuchet MS" w:hAnsi="Trebuchet MS" w:cs="Trebuchet MS"/>
          <w:bCs/>
        </w:rPr>
      </w:pPr>
    </w:p>
    <w:p w14:paraId="2A136579"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45288D07" w14:textId="77777777" w:rsidR="00A112BF" w:rsidRDefault="00A112BF" w:rsidP="00A112BF">
      <w:pPr>
        <w:rPr>
          <w:b/>
          <w:bCs/>
        </w:rPr>
      </w:pPr>
      <w:r w:rsidRPr="00A74885">
        <w:rPr>
          <w:b/>
          <w:bCs/>
        </w:rPr>
        <w:t xml:space="preserve">Questions </w:t>
      </w:r>
    </w:p>
    <w:p w14:paraId="3FB72D9E" w14:textId="77777777" w:rsidR="00A112BF" w:rsidRDefault="00A112BF" w:rsidP="00A112BF">
      <w:pPr>
        <w:rPr>
          <w:b/>
          <w:bCs/>
        </w:rPr>
      </w:pPr>
    </w:p>
    <w:p w14:paraId="715DEBB3" w14:textId="77777777" w:rsidR="00A112BF" w:rsidRPr="00A74885" w:rsidRDefault="00A112BF" w:rsidP="00A112BF">
      <w:pPr>
        <w:rPr>
          <w:b/>
          <w:bCs/>
        </w:rPr>
      </w:pPr>
    </w:p>
    <w:p w14:paraId="3B28220C" w14:textId="77777777" w:rsidR="00A112BF" w:rsidRDefault="00A112BF" w:rsidP="00A112BF">
      <w:pPr>
        <w:widowControl/>
        <w:numPr>
          <w:ilvl w:val="0"/>
          <w:numId w:val="20"/>
        </w:numPr>
        <w:overflowPunct w:val="0"/>
        <w:adjustRightInd w:val="0"/>
        <w:ind w:left="45" w:firstLine="381"/>
        <w:textAlignment w:val="baseline"/>
      </w:pPr>
      <w:r w:rsidRPr="00A74885">
        <w:t>Quelle est la nature de son activité ?</w:t>
      </w:r>
    </w:p>
    <w:p w14:paraId="0DAEEF1E" w14:textId="77777777" w:rsidR="00A112BF" w:rsidRDefault="00A112BF" w:rsidP="00A112BF">
      <w:pPr>
        <w:widowControl/>
        <w:overflowPunct w:val="0"/>
        <w:adjustRightInd w:val="0"/>
        <w:ind w:left="426"/>
        <w:textAlignment w:val="baseline"/>
      </w:pPr>
    </w:p>
    <w:p w14:paraId="0B1813B0" w14:textId="77777777" w:rsidR="00A112BF" w:rsidRPr="00A74885" w:rsidRDefault="00A112BF" w:rsidP="00A112BF">
      <w:pPr>
        <w:widowControl/>
        <w:overflowPunct w:val="0"/>
        <w:adjustRightInd w:val="0"/>
        <w:ind w:left="426"/>
        <w:textAlignment w:val="baseline"/>
      </w:pPr>
    </w:p>
    <w:p w14:paraId="35B80CD9" w14:textId="77777777" w:rsidR="00A112BF" w:rsidRDefault="00A112BF" w:rsidP="00A112BF">
      <w:pPr>
        <w:widowControl/>
        <w:numPr>
          <w:ilvl w:val="0"/>
          <w:numId w:val="20"/>
        </w:numPr>
        <w:overflowPunct w:val="0"/>
        <w:adjustRightInd w:val="0"/>
        <w:textAlignment w:val="baseline"/>
      </w:pPr>
      <w:r w:rsidRPr="00A74885">
        <w:t>Quelle est la valeur brute des immobilisations ?</w:t>
      </w:r>
    </w:p>
    <w:p w14:paraId="70D1A65D" w14:textId="77777777" w:rsidR="00A112BF" w:rsidRPr="00A74885" w:rsidRDefault="00A112BF" w:rsidP="00A112BF">
      <w:pPr>
        <w:widowControl/>
        <w:overflowPunct w:val="0"/>
        <w:adjustRightInd w:val="0"/>
        <w:ind w:left="765"/>
        <w:textAlignment w:val="baseline"/>
      </w:pPr>
    </w:p>
    <w:p w14:paraId="35E82D34" w14:textId="77777777" w:rsidR="00A112BF" w:rsidRDefault="00A112BF" w:rsidP="00A112BF">
      <w:pPr>
        <w:widowControl/>
        <w:numPr>
          <w:ilvl w:val="0"/>
          <w:numId w:val="21"/>
        </w:numPr>
        <w:overflowPunct w:val="0"/>
        <w:adjustRightInd w:val="0"/>
        <w:textAlignment w:val="baseline"/>
      </w:pPr>
      <w:r w:rsidRPr="00A74885">
        <w:t>Quelle est la valeur nette des immobilisations ?</w:t>
      </w:r>
    </w:p>
    <w:p w14:paraId="271B01A1" w14:textId="77777777" w:rsidR="00A112BF" w:rsidRPr="00A74885" w:rsidRDefault="00A112BF" w:rsidP="00A112BF">
      <w:pPr>
        <w:widowControl/>
        <w:overflowPunct w:val="0"/>
        <w:adjustRightInd w:val="0"/>
        <w:ind w:left="765"/>
        <w:textAlignment w:val="baseline"/>
      </w:pPr>
    </w:p>
    <w:p w14:paraId="521A39E1" w14:textId="77777777" w:rsidR="00A112BF" w:rsidRPr="00A74885" w:rsidRDefault="00A112BF" w:rsidP="00A112BF">
      <w:pPr>
        <w:widowControl/>
        <w:numPr>
          <w:ilvl w:val="0"/>
          <w:numId w:val="21"/>
        </w:numPr>
        <w:overflowPunct w:val="0"/>
        <w:adjustRightInd w:val="0"/>
        <w:textAlignment w:val="baseline"/>
      </w:pPr>
      <w:r w:rsidRPr="00A74885">
        <w:t>D’où vient cette différence entre brute et nette ?</w:t>
      </w:r>
    </w:p>
    <w:p w14:paraId="532B5603" w14:textId="77777777" w:rsidR="00A112BF" w:rsidRDefault="00A112BF" w:rsidP="00A112BF">
      <w:pPr>
        <w:widowControl/>
        <w:numPr>
          <w:ilvl w:val="0"/>
          <w:numId w:val="24"/>
        </w:numPr>
        <w:overflowPunct w:val="0"/>
        <w:adjustRightInd w:val="0"/>
        <w:textAlignment w:val="baseline"/>
      </w:pPr>
      <w:r w:rsidRPr="00A74885">
        <w:t>Quelle est la signification des provisions pour dépréciation de l’actif circulant ?</w:t>
      </w:r>
    </w:p>
    <w:p w14:paraId="408F92CC" w14:textId="77777777" w:rsidR="00A112BF" w:rsidRDefault="00A112BF" w:rsidP="00A112BF">
      <w:pPr>
        <w:widowControl/>
        <w:overflowPunct w:val="0"/>
        <w:adjustRightInd w:val="0"/>
        <w:ind w:left="765"/>
        <w:textAlignment w:val="baseline"/>
      </w:pPr>
    </w:p>
    <w:p w14:paraId="5EFF708D" w14:textId="77777777" w:rsidR="00A112BF" w:rsidRPr="00A74885" w:rsidRDefault="00A112BF" w:rsidP="00A112BF">
      <w:pPr>
        <w:widowControl/>
        <w:overflowPunct w:val="0"/>
        <w:adjustRightInd w:val="0"/>
        <w:textAlignment w:val="baseline"/>
      </w:pPr>
    </w:p>
    <w:p w14:paraId="088DC644" w14:textId="77777777" w:rsidR="00A112BF" w:rsidRDefault="00A112BF" w:rsidP="00A112BF">
      <w:pPr>
        <w:widowControl/>
        <w:numPr>
          <w:ilvl w:val="0"/>
          <w:numId w:val="23"/>
        </w:numPr>
        <w:overflowPunct w:val="0"/>
        <w:adjustRightInd w:val="0"/>
        <w:textAlignment w:val="baseline"/>
      </w:pPr>
      <w:r w:rsidRPr="00A74885">
        <w:t>Quelle est la somme due par les clients de l’entreprise ?</w:t>
      </w:r>
    </w:p>
    <w:p w14:paraId="41FBC78A" w14:textId="77777777" w:rsidR="00A112BF" w:rsidRDefault="00A112BF" w:rsidP="00A112BF">
      <w:pPr>
        <w:widowControl/>
        <w:overflowPunct w:val="0"/>
        <w:adjustRightInd w:val="0"/>
        <w:ind w:left="765"/>
        <w:textAlignment w:val="baseline"/>
      </w:pPr>
    </w:p>
    <w:p w14:paraId="7322D2BF" w14:textId="77777777" w:rsidR="00A112BF" w:rsidRPr="00A74885" w:rsidRDefault="00A112BF" w:rsidP="00A112BF">
      <w:pPr>
        <w:widowControl/>
        <w:overflowPunct w:val="0"/>
        <w:adjustRightInd w:val="0"/>
        <w:textAlignment w:val="baseline"/>
      </w:pPr>
    </w:p>
    <w:p w14:paraId="19FBCC85" w14:textId="77777777" w:rsidR="00A112BF" w:rsidRDefault="00A112BF" w:rsidP="00A112BF">
      <w:pPr>
        <w:widowControl/>
        <w:numPr>
          <w:ilvl w:val="0"/>
          <w:numId w:val="22"/>
        </w:numPr>
        <w:overflowPunct w:val="0"/>
        <w:adjustRightInd w:val="0"/>
        <w:textAlignment w:val="baseline"/>
      </w:pPr>
      <w:r w:rsidRPr="00A74885">
        <w:t>Quel est le montant des fonds disponibles en trésorerie ?</w:t>
      </w:r>
    </w:p>
    <w:p w14:paraId="6BE1C9C7" w14:textId="77777777" w:rsidR="00A112BF" w:rsidRDefault="00A112BF" w:rsidP="00A112BF">
      <w:pPr>
        <w:widowControl/>
        <w:overflowPunct w:val="0"/>
        <w:adjustRightInd w:val="0"/>
        <w:ind w:left="765"/>
        <w:textAlignment w:val="baseline"/>
      </w:pPr>
    </w:p>
    <w:p w14:paraId="5006D1BA" w14:textId="77777777" w:rsidR="00A112BF" w:rsidRPr="00A74885" w:rsidRDefault="00A112BF" w:rsidP="00A112BF">
      <w:pPr>
        <w:widowControl/>
        <w:overflowPunct w:val="0"/>
        <w:adjustRightInd w:val="0"/>
        <w:textAlignment w:val="baseline"/>
      </w:pPr>
    </w:p>
    <w:p w14:paraId="30A89EEB" w14:textId="77777777" w:rsidR="00A112BF" w:rsidRDefault="00A112BF" w:rsidP="00A112BF">
      <w:pPr>
        <w:widowControl/>
        <w:numPr>
          <w:ilvl w:val="0"/>
          <w:numId w:val="22"/>
        </w:numPr>
        <w:overflowPunct w:val="0"/>
        <w:adjustRightInd w:val="0"/>
        <w:textAlignment w:val="baseline"/>
      </w:pPr>
      <w:r w:rsidRPr="00A74885">
        <w:t>L’entreprise réalise-t-elle un bénéfice ou une perte ?</w:t>
      </w:r>
    </w:p>
    <w:p w14:paraId="4FE568C0" w14:textId="77777777" w:rsidR="00A112BF" w:rsidRDefault="00A112BF" w:rsidP="00A112BF">
      <w:pPr>
        <w:pStyle w:val="Paragraphedeliste"/>
      </w:pPr>
    </w:p>
    <w:p w14:paraId="2EF05D40" w14:textId="77777777" w:rsidR="00A112BF" w:rsidRPr="00A74885" w:rsidRDefault="00A112BF" w:rsidP="00A112BF">
      <w:pPr>
        <w:widowControl/>
        <w:overflowPunct w:val="0"/>
        <w:adjustRightInd w:val="0"/>
        <w:ind w:left="765"/>
        <w:textAlignment w:val="baseline"/>
      </w:pPr>
    </w:p>
    <w:p w14:paraId="56362F60" w14:textId="77777777" w:rsidR="00A112BF" w:rsidRDefault="00A112BF" w:rsidP="00A112BF">
      <w:pPr>
        <w:widowControl/>
        <w:numPr>
          <w:ilvl w:val="0"/>
          <w:numId w:val="22"/>
        </w:numPr>
        <w:overflowPunct w:val="0"/>
        <w:adjustRightInd w:val="0"/>
        <w:textAlignment w:val="baseline"/>
      </w:pPr>
      <w:r w:rsidRPr="00A74885">
        <w:t>Quelle est la valeur de son capital ?</w:t>
      </w:r>
    </w:p>
    <w:p w14:paraId="77C44885" w14:textId="77777777" w:rsidR="00A112BF" w:rsidRDefault="00A112BF" w:rsidP="00A112BF">
      <w:pPr>
        <w:widowControl/>
        <w:overflowPunct w:val="0"/>
        <w:adjustRightInd w:val="0"/>
        <w:ind w:left="765"/>
        <w:textAlignment w:val="baseline"/>
      </w:pPr>
    </w:p>
    <w:p w14:paraId="401EFD91" w14:textId="77777777" w:rsidR="00A112BF" w:rsidRPr="00A74885" w:rsidRDefault="00A112BF" w:rsidP="00A112BF">
      <w:pPr>
        <w:widowControl/>
        <w:overflowPunct w:val="0"/>
        <w:adjustRightInd w:val="0"/>
        <w:ind w:left="765"/>
        <w:textAlignment w:val="baseline"/>
      </w:pPr>
    </w:p>
    <w:p w14:paraId="7FF28933" w14:textId="77777777" w:rsidR="00A112BF" w:rsidRPr="00A74885" w:rsidRDefault="00A112BF" w:rsidP="00A112BF">
      <w:pPr>
        <w:widowControl/>
        <w:numPr>
          <w:ilvl w:val="0"/>
          <w:numId w:val="22"/>
        </w:numPr>
        <w:overflowPunct w:val="0"/>
        <w:adjustRightInd w:val="0"/>
        <w:spacing w:line="720" w:lineRule="auto"/>
        <w:textAlignment w:val="baseline"/>
      </w:pPr>
      <w:r w:rsidRPr="00A74885">
        <w:t>Quelle est la valeur de ses capitaux propres ? Leur composition ?</w:t>
      </w:r>
    </w:p>
    <w:p w14:paraId="4B3BF2B8" w14:textId="77777777" w:rsidR="00252CB1" w:rsidRPr="00A74885" w:rsidRDefault="00A112BF" w:rsidP="00A112BF">
      <w:pPr>
        <w:widowControl/>
        <w:numPr>
          <w:ilvl w:val="0"/>
          <w:numId w:val="22"/>
        </w:numPr>
        <w:overflowPunct w:val="0"/>
        <w:adjustRightInd w:val="0"/>
        <w:spacing w:line="720" w:lineRule="auto"/>
        <w:textAlignment w:val="baseline"/>
      </w:pPr>
      <w:r w:rsidRPr="00A74885">
        <w:t>L’entreprise a-t-elle contracté des emprunts ?</w:t>
      </w:r>
    </w:p>
    <w:p w14:paraId="16866E74" w14:textId="2CD03988" w:rsidR="00A112BF" w:rsidRPr="00A74885" w:rsidRDefault="00A112BF" w:rsidP="00A112BF">
      <w:pPr>
        <w:widowControl/>
        <w:numPr>
          <w:ilvl w:val="0"/>
          <w:numId w:val="22"/>
        </w:numPr>
        <w:overflowPunct w:val="0"/>
        <w:adjustRightInd w:val="0"/>
        <w:spacing w:line="720" w:lineRule="auto"/>
        <w:textAlignment w:val="baseline"/>
      </w:pPr>
    </w:p>
    <w:p w14:paraId="3E48149C" w14:textId="77777777" w:rsidR="00A112BF" w:rsidRPr="00A74885" w:rsidRDefault="00A112BF" w:rsidP="00A112BF">
      <w:pPr>
        <w:widowControl/>
        <w:numPr>
          <w:ilvl w:val="0"/>
          <w:numId w:val="22"/>
        </w:numPr>
        <w:overflowPunct w:val="0"/>
        <w:adjustRightInd w:val="0"/>
        <w:spacing w:line="720" w:lineRule="auto"/>
        <w:textAlignment w:val="baseline"/>
      </w:pPr>
      <w:r w:rsidRPr="00A74885">
        <w:t>Quel montant doit-elle à ses fournisseurs ?</w:t>
      </w:r>
    </w:p>
    <w:p w14:paraId="6E4B6E8C" w14:textId="77777777" w:rsidR="00A112BF" w:rsidRDefault="00A112BF" w:rsidP="00A112BF">
      <w:pPr>
        <w:widowControl/>
        <w:numPr>
          <w:ilvl w:val="0"/>
          <w:numId w:val="22"/>
        </w:numPr>
        <w:overflowPunct w:val="0"/>
        <w:adjustRightInd w:val="0"/>
        <w:spacing w:line="720" w:lineRule="auto"/>
        <w:textAlignment w:val="baseline"/>
      </w:pPr>
      <w:r w:rsidRPr="00A74885">
        <w:t>L’entreprise a-t-elle un découvert bancaire (concours bancaires ou soldes créditeurs de banques) ?</w:t>
      </w:r>
    </w:p>
    <w:tbl>
      <w:tblPr>
        <w:tblStyle w:val="Grilledutableau"/>
        <w:tblpPr w:leftFromText="141" w:rightFromText="141" w:vertAnchor="text" w:horzAnchor="margin" w:tblpXSpec="right" w:tblpY="574"/>
        <w:tblW w:w="0" w:type="auto"/>
        <w:tblLook w:val="04A0" w:firstRow="1" w:lastRow="0" w:firstColumn="1" w:lastColumn="0" w:noHBand="0" w:noVBand="1"/>
      </w:tblPr>
      <w:tblGrid>
        <w:gridCol w:w="4902"/>
        <w:gridCol w:w="4782"/>
      </w:tblGrid>
      <w:tr w:rsidR="00780009" w14:paraId="2176652D" w14:textId="77777777" w:rsidTr="00252CB1">
        <w:trPr>
          <w:trHeight w:val="271"/>
        </w:trPr>
        <w:tc>
          <w:tcPr>
            <w:tcW w:w="4902" w:type="dxa"/>
          </w:tcPr>
          <w:p w14:paraId="20B86175" w14:textId="4ECF4A42" w:rsidR="00780009" w:rsidRDefault="00780009" w:rsidP="00780009">
            <w:pPr>
              <w:widowControl/>
              <w:numPr>
                <w:ilvl w:val="0"/>
                <w:numId w:val="22"/>
              </w:numPr>
              <w:overflowPunct w:val="0"/>
              <w:adjustRightInd w:val="0"/>
              <w:spacing w:line="720" w:lineRule="auto"/>
              <w:ind w:left="0" w:firstLine="0"/>
              <w:textAlignment w:val="baseline"/>
            </w:pPr>
            <w:r>
              <w:t>ACTIF</w:t>
            </w:r>
          </w:p>
        </w:tc>
        <w:tc>
          <w:tcPr>
            <w:tcW w:w="4782" w:type="dxa"/>
          </w:tcPr>
          <w:p w14:paraId="5C7F79F4" w14:textId="0160964E" w:rsidR="00780009" w:rsidRDefault="00780009" w:rsidP="00780009">
            <w:pPr>
              <w:widowControl/>
              <w:numPr>
                <w:ilvl w:val="0"/>
                <w:numId w:val="22"/>
              </w:numPr>
              <w:overflowPunct w:val="0"/>
              <w:adjustRightInd w:val="0"/>
              <w:spacing w:line="720" w:lineRule="auto"/>
              <w:ind w:left="0" w:firstLine="0"/>
              <w:textAlignment w:val="baseline"/>
            </w:pPr>
            <w:r>
              <w:t>PASSIF</w:t>
            </w:r>
          </w:p>
        </w:tc>
      </w:tr>
      <w:tr w:rsidR="00780009" w14:paraId="691E0069" w14:textId="77777777" w:rsidTr="00252CB1">
        <w:trPr>
          <w:trHeight w:val="354"/>
        </w:trPr>
        <w:tc>
          <w:tcPr>
            <w:tcW w:w="4902" w:type="dxa"/>
          </w:tcPr>
          <w:p w14:paraId="56143987" w14:textId="3606DF26" w:rsidR="00780009" w:rsidRDefault="00780009" w:rsidP="00780009">
            <w:pPr>
              <w:widowControl/>
              <w:numPr>
                <w:ilvl w:val="0"/>
                <w:numId w:val="22"/>
              </w:numPr>
              <w:overflowPunct w:val="0"/>
              <w:adjustRightInd w:val="0"/>
              <w:spacing w:line="720" w:lineRule="auto"/>
              <w:ind w:left="0" w:firstLine="0"/>
              <w:textAlignment w:val="baseline"/>
            </w:pPr>
          </w:p>
        </w:tc>
        <w:tc>
          <w:tcPr>
            <w:tcW w:w="4782" w:type="dxa"/>
          </w:tcPr>
          <w:p w14:paraId="60EFC323" w14:textId="44FCEC6D" w:rsidR="00780009" w:rsidRDefault="00780009" w:rsidP="00780009">
            <w:pPr>
              <w:widowControl/>
              <w:numPr>
                <w:ilvl w:val="0"/>
                <w:numId w:val="22"/>
              </w:numPr>
              <w:overflowPunct w:val="0"/>
              <w:adjustRightInd w:val="0"/>
              <w:spacing w:line="720" w:lineRule="auto"/>
              <w:ind w:left="0" w:firstLine="0"/>
              <w:textAlignment w:val="baseline"/>
            </w:pPr>
          </w:p>
        </w:tc>
      </w:tr>
      <w:tr w:rsidR="00780009" w14:paraId="504E5F44" w14:textId="77777777" w:rsidTr="00252CB1">
        <w:trPr>
          <w:trHeight w:val="354"/>
        </w:trPr>
        <w:tc>
          <w:tcPr>
            <w:tcW w:w="4902" w:type="dxa"/>
          </w:tcPr>
          <w:p w14:paraId="5313B38C" w14:textId="77777777" w:rsidR="00780009" w:rsidRDefault="00780009" w:rsidP="00780009">
            <w:pPr>
              <w:widowControl/>
              <w:numPr>
                <w:ilvl w:val="0"/>
                <w:numId w:val="22"/>
              </w:numPr>
              <w:overflowPunct w:val="0"/>
              <w:adjustRightInd w:val="0"/>
              <w:spacing w:line="720" w:lineRule="auto"/>
              <w:ind w:left="0" w:firstLine="0"/>
              <w:textAlignment w:val="baseline"/>
            </w:pPr>
          </w:p>
        </w:tc>
        <w:tc>
          <w:tcPr>
            <w:tcW w:w="4782" w:type="dxa"/>
          </w:tcPr>
          <w:p w14:paraId="35DBE78A" w14:textId="77777777" w:rsidR="00780009" w:rsidRDefault="00780009" w:rsidP="00780009">
            <w:pPr>
              <w:widowControl/>
              <w:numPr>
                <w:ilvl w:val="0"/>
                <w:numId w:val="22"/>
              </w:numPr>
              <w:overflowPunct w:val="0"/>
              <w:adjustRightInd w:val="0"/>
              <w:spacing w:line="720" w:lineRule="auto"/>
              <w:ind w:left="0" w:firstLine="0"/>
              <w:textAlignment w:val="baseline"/>
            </w:pPr>
          </w:p>
        </w:tc>
      </w:tr>
    </w:tbl>
    <w:p w14:paraId="5EDCF4CE" w14:textId="77777777" w:rsidR="00A112BF" w:rsidRPr="00A74885" w:rsidRDefault="00A112BF" w:rsidP="00A112BF">
      <w:pPr>
        <w:pStyle w:val="Paragraphedeliste"/>
        <w:numPr>
          <w:ilvl w:val="0"/>
          <w:numId w:val="22"/>
        </w:numPr>
        <w:spacing w:line="720" w:lineRule="auto"/>
      </w:pPr>
      <w:r w:rsidRPr="00A74885">
        <w:t>Combien de Rubrique présente le bilan ?</w:t>
      </w:r>
    </w:p>
    <w:p w14:paraId="5DA87E17"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23FA30D8"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503084F1"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7068ED69"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0468C983" w14:textId="125963B3" w:rsidR="00A112BF" w:rsidRDefault="00A112BF" w:rsidP="00A112BF">
      <w:pPr>
        <w:pStyle w:val="Corpsdetexte"/>
        <w:spacing w:line="292" w:lineRule="auto"/>
        <w:ind w:left="200" w:right="112"/>
        <w:rPr>
          <w:rFonts w:ascii="Trebuchet MS" w:eastAsia="Trebuchet MS" w:hAnsi="Trebuchet MS" w:cs="Trebuchet MS"/>
          <w:bCs/>
        </w:rPr>
      </w:pPr>
    </w:p>
    <w:p w14:paraId="0A528CF1" w14:textId="1BF5B4E6" w:rsidR="00780009" w:rsidRDefault="00780009" w:rsidP="00A112BF">
      <w:pPr>
        <w:pStyle w:val="Corpsdetexte"/>
        <w:spacing w:line="292" w:lineRule="auto"/>
        <w:ind w:left="200" w:right="112"/>
        <w:rPr>
          <w:rFonts w:ascii="Trebuchet MS" w:eastAsia="Trebuchet MS" w:hAnsi="Trebuchet MS" w:cs="Trebuchet MS"/>
          <w:bCs/>
        </w:rPr>
      </w:pPr>
    </w:p>
    <w:p w14:paraId="3C2989A3" w14:textId="209200E4" w:rsidR="00780009" w:rsidRDefault="00780009" w:rsidP="00A112BF">
      <w:pPr>
        <w:pStyle w:val="Corpsdetexte"/>
        <w:spacing w:line="292" w:lineRule="auto"/>
        <w:ind w:left="200" w:right="112"/>
        <w:rPr>
          <w:rFonts w:ascii="Trebuchet MS" w:eastAsia="Trebuchet MS" w:hAnsi="Trebuchet MS" w:cs="Trebuchet MS"/>
          <w:bCs/>
        </w:rPr>
      </w:pPr>
    </w:p>
    <w:p w14:paraId="1C38FA08" w14:textId="50DCB828" w:rsidR="00780009" w:rsidRDefault="00780009" w:rsidP="00A112BF">
      <w:pPr>
        <w:pStyle w:val="Corpsdetexte"/>
        <w:spacing w:line="292" w:lineRule="auto"/>
        <w:ind w:left="200" w:right="112"/>
        <w:rPr>
          <w:rFonts w:ascii="Trebuchet MS" w:eastAsia="Trebuchet MS" w:hAnsi="Trebuchet MS" w:cs="Trebuchet MS"/>
          <w:bCs/>
        </w:rPr>
      </w:pPr>
    </w:p>
    <w:p w14:paraId="3E91B9A9" w14:textId="778C6E25" w:rsidR="00780009" w:rsidRDefault="00780009" w:rsidP="00A112BF">
      <w:pPr>
        <w:pStyle w:val="Corpsdetexte"/>
        <w:spacing w:line="292" w:lineRule="auto"/>
        <w:ind w:left="200" w:right="112"/>
        <w:rPr>
          <w:rFonts w:ascii="Trebuchet MS" w:eastAsia="Trebuchet MS" w:hAnsi="Trebuchet MS" w:cs="Trebuchet MS"/>
          <w:bCs/>
        </w:rPr>
      </w:pPr>
    </w:p>
    <w:p w14:paraId="616A74E7" w14:textId="4C13BEAC" w:rsidR="00780009" w:rsidRDefault="00780009" w:rsidP="00A112BF">
      <w:pPr>
        <w:pStyle w:val="Corpsdetexte"/>
        <w:spacing w:line="292" w:lineRule="auto"/>
        <w:ind w:left="200" w:right="112"/>
        <w:rPr>
          <w:rFonts w:ascii="Trebuchet MS" w:eastAsia="Trebuchet MS" w:hAnsi="Trebuchet MS" w:cs="Trebuchet MS"/>
          <w:bCs/>
        </w:rPr>
      </w:pPr>
    </w:p>
    <w:p w14:paraId="2C86B6E2" w14:textId="4722D33E" w:rsidR="00780009" w:rsidRDefault="00780009" w:rsidP="00A112BF">
      <w:pPr>
        <w:pStyle w:val="Corpsdetexte"/>
        <w:spacing w:line="292" w:lineRule="auto"/>
        <w:ind w:left="200" w:right="112"/>
        <w:rPr>
          <w:rFonts w:ascii="Trebuchet MS" w:eastAsia="Trebuchet MS" w:hAnsi="Trebuchet MS" w:cs="Trebuchet MS"/>
          <w:bCs/>
        </w:rPr>
      </w:pPr>
    </w:p>
    <w:p w14:paraId="1E0ED4E1" w14:textId="0FD7C420" w:rsidR="00780009" w:rsidRPr="00A112BF" w:rsidRDefault="00780009" w:rsidP="00780009">
      <w:pPr>
        <w:pStyle w:val="Corpsdetexte"/>
        <w:spacing w:line="292" w:lineRule="auto"/>
        <w:ind w:left="200" w:right="112"/>
        <w:jc w:val="center"/>
        <w:rPr>
          <w:rFonts w:ascii="Trebuchet MS" w:eastAsia="Trebuchet MS" w:hAnsi="Trebuchet MS" w:cs="Trebuchet MS"/>
          <w:bCs/>
        </w:rPr>
      </w:pPr>
      <w:r>
        <w:rPr>
          <w:rFonts w:ascii="Trebuchet MS" w:eastAsia="Trebuchet MS" w:hAnsi="Trebuchet MS" w:cs="Trebuchet MS"/>
          <w:bCs/>
        </w:rPr>
        <w:t>BILAN FONCTIONNEL</w:t>
      </w:r>
    </w:p>
    <w:tbl>
      <w:tblPr>
        <w:tblStyle w:val="Grilledutableau"/>
        <w:tblpPr w:leftFromText="141" w:rightFromText="141" w:vertAnchor="text" w:horzAnchor="margin" w:tblpXSpec="right" w:tblpY="574"/>
        <w:tblW w:w="0" w:type="auto"/>
        <w:tblLook w:val="04A0" w:firstRow="1" w:lastRow="0" w:firstColumn="1" w:lastColumn="0" w:noHBand="0" w:noVBand="1"/>
      </w:tblPr>
      <w:tblGrid>
        <w:gridCol w:w="4902"/>
        <w:gridCol w:w="5299"/>
      </w:tblGrid>
      <w:tr w:rsidR="00F83DCC" w14:paraId="7CC7795D" w14:textId="77777777" w:rsidTr="00252CB1">
        <w:trPr>
          <w:trHeight w:val="271"/>
        </w:trPr>
        <w:tc>
          <w:tcPr>
            <w:tcW w:w="4902" w:type="dxa"/>
          </w:tcPr>
          <w:p w14:paraId="77CD41B4" w14:textId="2E5873A6" w:rsidR="00F83DCC" w:rsidRDefault="00F83DCC" w:rsidP="004E24C1">
            <w:pPr>
              <w:widowControl/>
              <w:numPr>
                <w:ilvl w:val="0"/>
                <w:numId w:val="22"/>
              </w:numPr>
              <w:overflowPunct w:val="0"/>
              <w:adjustRightInd w:val="0"/>
              <w:spacing w:line="720" w:lineRule="auto"/>
              <w:ind w:left="0" w:firstLine="0"/>
              <w:textAlignment w:val="baseline"/>
            </w:pPr>
            <w:r>
              <w:t>ACTIF</w:t>
            </w:r>
          </w:p>
        </w:tc>
        <w:tc>
          <w:tcPr>
            <w:tcW w:w="5299" w:type="dxa"/>
          </w:tcPr>
          <w:p w14:paraId="185E82AA" w14:textId="5424BE9A" w:rsidR="00F83DCC" w:rsidRDefault="00F83DCC" w:rsidP="004E24C1">
            <w:pPr>
              <w:widowControl/>
              <w:numPr>
                <w:ilvl w:val="0"/>
                <w:numId w:val="22"/>
              </w:numPr>
              <w:overflowPunct w:val="0"/>
              <w:adjustRightInd w:val="0"/>
              <w:spacing w:line="720" w:lineRule="auto"/>
              <w:ind w:left="0" w:firstLine="0"/>
              <w:textAlignment w:val="baseline"/>
            </w:pPr>
            <w:r>
              <w:t>PASSIF</w:t>
            </w:r>
          </w:p>
        </w:tc>
      </w:tr>
      <w:tr w:rsidR="00252CB1" w14:paraId="6B0D963D" w14:textId="77777777" w:rsidTr="00252CB1">
        <w:trPr>
          <w:trHeight w:val="271"/>
        </w:trPr>
        <w:tc>
          <w:tcPr>
            <w:tcW w:w="4902" w:type="dxa"/>
          </w:tcPr>
          <w:p w14:paraId="6F5DBA1D" w14:textId="7F0AD91C" w:rsidR="00252CB1" w:rsidRDefault="00252CB1" w:rsidP="004E24C1">
            <w:pPr>
              <w:widowControl/>
              <w:numPr>
                <w:ilvl w:val="0"/>
                <w:numId w:val="22"/>
              </w:numPr>
              <w:overflowPunct w:val="0"/>
              <w:adjustRightInd w:val="0"/>
              <w:spacing w:line="720" w:lineRule="auto"/>
              <w:ind w:left="0" w:firstLine="0"/>
              <w:textAlignment w:val="baseline"/>
            </w:pPr>
          </w:p>
        </w:tc>
        <w:tc>
          <w:tcPr>
            <w:tcW w:w="5299" w:type="dxa"/>
          </w:tcPr>
          <w:p w14:paraId="79B9E185" w14:textId="6B678FF7" w:rsidR="00252CB1" w:rsidRDefault="00252CB1" w:rsidP="004E24C1">
            <w:pPr>
              <w:widowControl/>
              <w:numPr>
                <w:ilvl w:val="0"/>
                <w:numId w:val="22"/>
              </w:numPr>
              <w:overflowPunct w:val="0"/>
              <w:adjustRightInd w:val="0"/>
              <w:spacing w:line="720" w:lineRule="auto"/>
              <w:ind w:left="0" w:firstLine="0"/>
              <w:textAlignment w:val="baseline"/>
            </w:pPr>
          </w:p>
        </w:tc>
      </w:tr>
      <w:tr w:rsidR="00252CB1" w14:paraId="7BB0CD5F" w14:textId="77777777" w:rsidTr="00252CB1">
        <w:trPr>
          <w:trHeight w:val="354"/>
        </w:trPr>
        <w:tc>
          <w:tcPr>
            <w:tcW w:w="4902" w:type="dxa"/>
          </w:tcPr>
          <w:p w14:paraId="034983CC" w14:textId="239A20FD" w:rsidR="00252CB1" w:rsidRDefault="00252CB1" w:rsidP="004E24C1">
            <w:pPr>
              <w:widowControl/>
              <w:numPr>
                <w:ilvl w:val="0"/>
                <w:numId w:val="22"/>
              </w:numPr>
              <w:overflowPunct w:val="0"/>
              <w:adjustRightInd w:val="0"/>
              <w:spacing w:line="720" w:lineRule="auto"/>
              <w:ind w:left="0" w:firstLine="0"/>
              <w:textAlignment w:val="baseline"/>
            </w:pPr>
          </w:p>
        </w:tc>
        <w:tc>
          <w:tcPr>
            <w:tcW w:w="5299" w:type="dxa"/>
          </w:tcPr>
          <w:p w14:paraId="3651D04C" w14:textId="5E37F40B" w:rsidR="00252CB1" w:rsidRDefault="00252CB1" w:rsidP="00252CB1">
            <w:pPr>
              <w:widowControl/>
              <w:numPr>
                <w:ilvl w:val="0"/>
                <w:numId w:val="22"/>
              </w:numPr>
              <w:tabs>
                <w:tab w:val="clear" w:pos="765"/>
                <w:tab w:val="num" w:pos="231"/>
              </w:tabs>
              <w:overflowPunct w:val="0"/>
              <w:adjustRightInd w:val="0"/>
              <w:spacing w:line="720" w:lineRule="auto"/>
              <w:ind w:left="0" w:firstLine="0"/>
              <w:textAlignment w:val="baseline"/>
            </w:pPr>
          </w:p>
        </w:tc>
      </w:tr>
      <w:tr w:rsidR="00252CB1" w14:paraId="3AECC491" w14:textId="77777777" w:rsidTr="00252CB1">
        <w:trPr>
          <w:trHeight w:val="354"/>
        </w:trPr>
        <w:tc>
          <w:tcPr>
            <w:tcW w:w="4902" w:type="dxa"/>
          </w:tcPr>
          <w:p w14:paraId="3618DD1E" w14:textId="2285F60E" w:rsidR="00252CB1" w:rsidRDefault="00252CB1" w:rsidP="00252CB1">
            <w:pPr>
              <w:widowControl/>
              <w:numPr>
                <w:ilvl w:val="0"/>
                <w:numId w:val="22"/>
              </w:numPr>
              <w:tabs>
                <w:tab w:val="clear" w:pos="765"/>
                <w:tab w:val="num" w:pos="310"/>
              </w:tabs>
              <w:overflowPunct w:val="0"/>
              <w:adjustRightInd w:val="0"/>
              <w:spacing w:line="720" w:lineRule="auto"/>
              <w:ind w:left="0" w:firstLine="0"/>
              <w:textAlignment w:val="baseline"/>
            </w:pPr>
          </w:p>
        </w:tc>
        <w:tc>
          <w:tcPr>
            <w:tcW w:w="5299" w:type="dxa"/>
          </w:tcPr>
          <w:p w14:paraId="72E79FDD" w14:textId="6AF05F53" w:rsidR="00252CB1" w:rsidRDefault="00252CB1" w:rsidP="00252CB1">
            <w:pPr>
              <w:widowControl/>
              <w:overflowPunct w:val="0"/>
              <w:adjustRightInd w:val="0"/>
              <w:spacing w:line="720" w:lineRule="auto"/>
              <w:textAlignment w:val="baseline"/>
            </w:pPr>
          </w:p>
        </w:tc>
      </w:tr>
      <w:tr w:rsidR="00252CB1" w14:paraId="3CA67736" w14:textId="77777777" w:rsidTr="00252CB1">
        <w:trPr>
          <w:trHeight w:val="354"/>
        </w:trPr>
        <w:tc>
          <w:tcPr>
            <w:tcW w:w="4902" w:type="dxa"/>
          </w:tcPr>
          <w:p w14:paraId="3833C6AA" w14:textId="2F799242" w:rsidR="00252CB1" w:rsidRDefault="00252CB1" w:rsidP="00252CB1">
            <w:pPr>
              <w:widowControl/>
              <w:numPr>
                <w:ilvl w:val="0"/>
                <w:numId w:val="22"/>
              </w:numPr>
              <w:overflowPunct w:val="0"/>
              <w:adjustRightInd w:val="0"/>
              <w:spacing w:line="720" w:lineRule="auto"/>
              <w:ind w:left="0" w:firstLine="0"/>
              <w:textAlignment w:val="baseline"/>
            </w:pPr>
          </w:p>
        </w:tc>
        <w:tc>
          <w:tcPr>
            <w:tcW w:w="5299" w:type="dxa"/>
          </w:tcPr>
          <w:p w14:paraId="35594485" w14:textId="083D3727" w:rsidR="00252CB1" w:rsidRDefault="00252CB1" w:rsidP="00252CB1">
            <w:pPr>
              <w:widowControl/>
              <w:numPr>
                <w:ilvl w:val="0"/>
                <w:numId w:val="22"/>
              </w:numPr>
              <w:overflowPunct w:val="0"/>
              <w:adjustRightInd w:val="0"/>
              <w:spacing w:line="720" w:lineRule="auto"/>
              <w:ind w:left="0" w:firstLine="0"/>
              <w:textAlignment w:val="baseline"/>
            </w:pPr>
          </w:p>
        </w:tc>
      </w:tr>
    </w:tbl>
    <w:p w14:paraId="43075D83"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0C9B49E7"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3C6ED831"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0368AF43"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6218608C" w14:textId="77777777" w:rsidR="00A112BF" w:rsidRPr="00A112BF" w:rsidRDefault="00A112BF" w:rsidP="00A112BF">
      <w:pPr>
        <w:pStyle w:val="Corpsdetexte"/>
        <w:spacing w:line="292" w:lineRule="auto"/>
        <w:ind w:left="200" w:right="112"/>
        <w:rPr>
          <w:rFonts w:ascii="Trebuchet MS" w:eastAsia="Trebuchet MS" w:hAnsi="Trebuchet MS" w:cs="Trebuchet MS"/>
          <w:bCs/>
        </w:rPr>
      </w:pPr>
    </w:p>
    <w:p w14:paraId="5C3CD870" w14:textId="77777777" w:rsidR="00A112BF" w:rsidRPr="00A112BF" w:rsidRDefault="00A112BF" w:rsidP="00A112BF">
      <w:pPr>
        <w:pStyle w:val="Corpsdetexte"/>
        <w:spacing w:line="292" w:lineRule="auto"/>
        <w:ind w:left="200" w:right="112"/>
        <w:rPr>
          <w:rFonts w:ascii="Trebuchet MS" w:eastAsia="Trebuchet MS" w:hAnsi="Trebuchet MS" w:cs="Trebuchet MS"/>
          <w:bCs/>
        </w:rPr>
        <w:sectPr w:rsidR="00A112BF" w:rsidRPr="00A112BF" w:rsidSect="006F7EB7">
          <w:footerReference w:type="default" r:id="rId7"/>
          <w:type w:val="continuous"/>
          <w:pgSz w:w="11910" w:h="16840"/>
          <w:pgMar w:top="660" w:right="600" w:bottom="1560" w:left="851" w:header="720" w:footer="1363" w:gutter="0"/>
          <w:pgNumType w:start="1"/>
          <w:cols w:space="720"/>
        </w:sectPr>
      </w:pPr>
    </w:p>
    <w:p w14:paraId="25482B03" w14:textId="3D1D8A53" w:rsidR="005834D4" w:rsidRPr="006F7EB7" w:rsidRDefault="001946CA" w:rsidP="00A112BF">
      <w:pPr>
        <w:pStyle w:val="Corpsdetexte"/>
        <w:spacing w:line="292" w:lineRule="auto"/>
        <w:ind w:left="200" w:right="112"/>
        <w:rPr>
          <w:rFonts w:ascii="Trebuchet MS" w:eastAsia="Trebuchet MS" w:hAnsi="Trebuchet MS" w:cs="Trebuchet MS"/>
          <w:b/>
        </w:rPr>
      </w:pPr>
      <w:r w:rsidRPr="006F7EB7">
        <w:rPr>
          <w:rFonts w:ascii="Trebuchet MS" w:eastAsia="Trebuchet MS" w:hAnsi="Trebuchet MS" w:cs="Trebuchet MS"/>
          <w:b/>
        </w:rPr>
        <w:t>I</w:t>
      </w:r>
      <w:r w:rsidR="006F7EB7" w:rsidRPr="006F7EB7">
        <w:rPr>
          <w:rFonts w:ascii="Trebuchet MS" w:eastAsia="Trebuchet MS" w:hAnsi="Trebuchet MS" w:cs="Trebuchet MS"/>
          <w:b/>
        </w:rPr>
        <w:t>I</w:t>
      </w:r>
      <w:r w:rsidRPr="006F7EB7">
        <w:rPr>
          <w:rFonts w:ascii="Trebuchet MS" w:eastAsia="Trebuchet MS" w:hAnsi="Trebuchet MS" w:cs="Trebuchet MS"/>
          <w:b/>
        </w:rPr>
        <w:t xml:space="preserve"> / CONSTRUCTION DU BILAN FONCTIONNEL</w:t>
      </w:r>
    </w:p>
    <w:p w14:paraId="5CA6E243" w14:textId="77777777" w:rsidR="005834D4" w:rsidRPr="00A112BF" w:rsidRDefault="005834D4" w:rsidP="00A112BF">
      <w:pPr>
        <w:pStyle w:val="Corpsdetexte"/>
        <w:spacing w:line="292" w:lineRule="auto"/>
        <w:ind w:left="200" w:right="112"/>
        <w:rPr>
          <w:rFonts w:ascii="Trebuchet MS" w:eastAsia="Trebuchet MS" w:hAnsi="Trebuchet MS" w:cs="Trebuchet MS"/>
          <w:bCs/>
        </w:rPr>
      </w:pPr>
    </w:p>
    <w:p w14:paraId="09430BD2" w14:textId="77777777" w:rsidR="005834D4" w:rsidRPr="009A4C1D" w:rsidRDefault="001946CA">
      <w:pPr>
        <w:pStyle w:val="Corpsdetexte"/>
        <w:spacing w:line="292" w:lineRule="auto"/>
        <w:ind w:left="200" w:right="112"/>
        <w:rPr>
          <w:rFonts w:ascii="Trebuchet MS" w:eastAsia="Trebuchet MS" w:hAnsi="Trebuchet MS" w:cs="Trebuchet MS"/>
          <w:bCs/>
        </w:rPr>
      </w:pPr>
      <w:r w:rsidRPr="009A4C1D">
        <w:rPr>
          <w:rFonts w:ascii="Trebuchet MS" w:eastAsia="Trebuchet MS" w:hAnsi="Trebuchet MS" w:cs="Trebuchet MS"/>
          <w:bCs/>
        </w:rPr>
        <w:t>Pour correctement analyser le bilan il est nécessaire de regrouper différemment les comptes et de mettre en avant les règles de liquidité ou exigibilité croissante.</w:t>
      </w:r>
    </w:p>
    <w:p w14:paraId="6C2924D8" w14:textId="77777777" w:rsidR="005834D4" w:rsidRPr="009A4C1D" w:rsidRDefault="005834D4">
      <w:pPr>
        <w:pStyle w:val="Corpsdetexte"/>
        <w:spacing w:before="6"/>
        <w:rPr>
          <w:rFonts w:ascii="Trebuchet MS" w:eastAsia="Trebuchet MS" w:hAnsi="Trebuchet MS" w:cs="Trebuchet MS"/>
          <w:bCs/>
        </w:rPr>
      </w:pPr>
    </w:p>
    <w:p w14:paraId="01775D19" w14:textId="77777777" w:rsidR="005834D4" w:rsidRPr="009A4C1D" w:rsidRDefault="001946CA" w:rsidP="00A112BF">
      <w:pPr>
        <w:pStyle w:val="Corpsdetexte"/>
        <w:spacing w:line="292" w:lineRule="auto"/>
        <w:ind w:left="200" w:right="117"/>
        <w:jc w:val="both"/>
        <w:rPr>
          <w:rFonts w:ascii="Trebuchet MS" w:eastAsia="Trebuchet MS" w:hAnsi="Trebuchet MS" w:cs="Trebuchet MS"/>
          <w:bCs/>
        </w:rPr>
      </w:pPr>
      <w:r w:rsidRPr="009A4C1D">
        <w:rPr>
          <w:rFonts w:ascii="Trebuchet MS" w:eastAsia="Trebuchet MS" w:hAnsi="Trebuchet MS" w:cs="Trebuchet MS"/>
          <w:bCs/>
        </w:rPr>
        <w:t>Le bilan fonctionnel donne une vision de l’entreprise en termes d’emplois et de ressources. Il présente les politiques d’investissement et de financement des années passées. Il est fondé sur la continuité de l’activité de l’entreprise. Dans un bilan fonctionnel, les ressources et les emplois : sont évalués à leur valeur d’origine (valeur brute) et sont classés selon le cycle ou fonction (investissement, financement ou exploitation).</w:t>
      </w:r>
    </w:p>
    <w:p w14:paraId="5B3B277A" w14:textId="77777777" w:rsidR="005834D4" w:rsidRPr="009A4C1D" w:rsidRDefault="001946CA">
      <w:pPr>
        <w:pStyle w:val="Corpsdetexte"/>
        <w:ind w:left="200"/>
        <w:jc w:val="both"/>
        <w:rPr>
          <w:rFonts w:ascii="Trebuchet MS" w:eastAsia="Trebuchet MS" w:hAnsi="Trebuchet MS" w:cs="Trebuchet MS"/>
          <w:bCs/>
        </w:rPr>
      </w:pPr>
      <w:r w:rsidRPr="009A4C1D">
        <w:rPr>
          <w:rFonts w:ascii="Trebuchet MS" w:eastAsia="Trebuchet MS" w:hAnsi="Trebuchet MS" w:cs="Trebuchet MS"/>
          <w:bCs/>
        </w:rPr>
        <w:t>Le bilan fonctionnel repose sur la distinction entre cycles courts et cycles longs.</w:t>
      </w:r>
    </w:p>
    <w:p w14:paraId="07665149" w14:textId="77777777" w:rsidR="005834D4" w:rsidRDefault="005834D4">
      <w:pPr>
        <w:pStyle w:val="Corpsdetexte"/>
        <w:spacing w:before="3"/>
      </w:pPr>
    </w:p>
    <w:p w14:paraId="7B4913EA" w14:textId="77777777" w:rsidR="005834D4" w:rsidRDefault="001946CA">
      <w:pPr>
        <w:pStyle w:val="Titre21"/>
        <w:jc w:val="both"/>
      </w:pPr>
      <w:r>
        <w:rPr>
          <w:u w:val="single"/>
        </w:rPr>
        <w:t>A/ Les cycles d’investissement et de financement (les cycles longs)</w:t>
      </w:r>
    </w:p>
    <w:p w14:paraId="3D8DF344" w14:textId="77777777" w:rsidR="005834D4" w:rsidRDefault="005834D4">
      <w:pPr>
        <w:pStyle w:val="Corpsdetexte"/>
        <w:spacing w:before="8"/>
        <w:rPr>
          <w:rFonts w:ascii="Trebuchet MS"/>
          <w:b/>
          <w:sz w:val="16"/>
        </w:rPr>
      </w:pPr>
    </w:p>
    <w:p w14:paraId="09BA49E7" w14:textId="6FE9035D"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La décision de constituer le capital ou de contracter un emprunt assure le financement de l’entreprise pour plusieurs</w:t>
      </w:r>
      <w:r w:rsidR="00F83DCC">
        <w:rPr>
          <w:rFonts w:ascii="Trebuchet MS" w:eastAsia="Trebuchet MS" w:hAnsi="Trebuchet MS" w:cs="Trebuchet MS"/>
          <w:bCs/>
        </w:rPr>
        <w:t xml:space="preserve"> </w:t>
      </w:r>
      <w:r w:rsidRPr="009A4C1D">
        <w:rPr>
          <w:rFonts w:ascii="Trebuchet MS" w:eastAsia="Trebuchet MS" w:hAnsi="Trebuchet MS" w:cs="Trebuchet MS"/>
          <w:bCs/>
        </w:rPr>
        <w:t>années.</w:t>
      </w:r>
    </w:p>
    <w:p w14:paraId="4AB1E05C" w14:textId="77777777" w:rsidR="005834D4" w:rsidRPr="009A4C1D" w:rsidRDefault="005834D4" w:rsidP="009A4C1D">
      <w:pPr>
        <w:ind w:left="284"/>
        <w:jc w:val="both"/>
        <w:rPr>
          <w:rFonts w:ascii="Trebuchet MS" w:eastAsia="Trebuchet MS" w:hAnsi="Trebuchet MS" w:cs="Trebuchet MS"/>
          <w:bCs/>
        </w:rPr>
      </w:pPr>
    </w:p>
    <w:p w14:paraId="24F9012A" w14:textId="77777777"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Le capital et les emprunts sont donc des ressources durables (capitaux stables). La réalisation d’un investissement (immobilisation) fixe pour longtemps l’équipement de l’entreprise. L’investissement est donc un emploi durable (actif stable). Les actifs stables doivent être financés par des capitaux stables.</w:t>
      </w:r>
    </w:p>
    <w:p w14:paraId="7FAE76A1" w14:textId="77777777" w:rsidR="005834D4" w:rsidRDefault="005834D4">
      <w:pPr>
        <w:pStyle w:val="Corpsdetexte"/>
        <w:spacing w:before="2"/>
        <w:rPr>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9"/>
      </w:tblGrid>
      <w:tr w:rsidR="005834D4" w14:paraId="183B3EF0" w14:textId="77777777">
        <w:trPr>
          <w:trHeight w:val="193"/>
        </w:trPr>
        <w:tc>
          <w:tcPr>
            <w:tcW w:w="4607" w:type="dxa"/>
          </w:tcPr>
          <w:p w14:paraId="6309FE8A" w14:textId="77777777" w:rsidR="005834D4" w:rsidRDefault="001946CA">
            <w:pPr>
              <w:pStyle w:val="TableParagraph"/>
              <w:spacing w:line="174" w:lineRule="exact"/>
              <w:ind w:left="865" w:right="854"/>
              <w:jc w:val="center"/>
              <w:rPr>
                <w:rFonts w:ascii="Verdana"/>
                <w:sz w:val="16"/>
              </w:rPr>
            </w:pPr>
            <w:r>
              <w:rPr>
                <w:rFonts w:ascii="Verdana"/>
                <w:sz w:val="16"/>
              </w:rPr>
              <w:t>Actif = Emplois</w:t>
            </w:r>
          </w:p>
        </w:tc>
        <w:tc>
          <w:tcPr>
            <w:tcW w:w="4609" w:type="dxa"/>
          </w:tcPr>
          <w:p w14:paraId="1176DE4F" w14:textId="77777777" w:rsidR="005834D4" w:rsidRDefault="001946CA">
            <w:pPr>
              <w:pStyle w:val="TableParagraph"/>
              <w:spacing w:line="174" w:lineRule="exact"/>
              <w:ind w:left="1528"/>
              <w:rPr>
                <w:rFonts w:ascii="Verdana"/>
                <w:sz w:val="16"/>
              </w:rPr>
            </w:pPr>
            <w:r>
              <w:rPr>
                <w:rFonts w:ascii="Verdana"/>
                <w:sz w:val="16"/>
                <w:u w:val="single"/>
              </w:rPr>
              <w:t>Passif= Ressources</w:t>
            </w:r>
          </w:p>
        </w:tc>
      </w:tr>
      <w:tr w:rsidR="005834D4" w14:paraId="1CDB2CCC" w14:textId="77777777">
        <w:trPr>
          <w:trHeight w:val="3465"/>
        </w:trPr>
        <w:tc>
          <w:tcPr>
            <w:tcW w:w="4607" w:type="dxa"/>
          </w:tcPr>
          <w:p w14:paraId="33EA468B" w14:textId="77777777" w:rsidR="005834D4" w:rsidRDefault="001946CA">
            <w:pPr>
              <w:pStyle w:val="TableParagraph"/>
              <w:spacing w:line="194" w:lineRule="exact"/>
              <w:ind w:left="1010"/>
              <w:rPr>
                <w:rFonts w:ascii="Verdana" w:hAnsi="Verdana"/>
                <w:sz w:val="16"/>
              </w:rPr>
            </w:pPr>
            <w:r>
              <w:rPr>
                <w:rFonts w:ascii="Verdana" w:hAnsi="Verdana"/>
                <w:sz w:val="16"/>
              </w:rPr>
              <w:t>L’actif immobilisé ou actif stable</w:t>
            </w:r>
          </w:p>
          <w:p w14:paraId="3DA115AB" w14:textId="77777777" w:rsidR="005834D4" w:rsidRDefault="005834D4">
            <w:pPr>
              <w:pStyle w:val="TableParagraph"/>
              <w:spacing w:before="4"/>
              <w:rPr>
                <w:sz w:val="24"/>
              </w:rPr>
            </w:pPr>
          </w:p>
          <w:p w14:paraId="67C90C6C" w14:textId="77777777" w:rsidR="005834D4" w:rsidRDefault="001946CA">
            <w:pPr>
              <w:pStyle w:val="TableParagraph"/>
              <w:ind w:left="107" w:right="81"/>
              <w:rPr>
                <w:rFonts w:ascii="Verdana" w:hAnsi="Verdana"/>
                <w:sz w:val="16"/>
              </w:rPr>
            </w:pPr>
            <w:r>
              <w:rPr>
                <w:rFonts w:ascii="Verdana" w:hAnsi="Verdana"/>
                <w:sz w:val="16"/>
              </w:rPr>
              <w:t>Les immobilisations représentent l'ensemble des biens (matériels, immatériels) durablement par l'entreprise.</w:t>
            </w:r>
          </w:p>
          <w:p w14:paraId="26EE7A21" w14:textId="77777777" w:rsidR="005834D4" w:rsidRDefault="005834D4">
            <w:pPr>
              <w:pStyle w:val="TableParagraph"/>
              <w:spacing w:before="11"/>
              <w:rPr>
                <w:sz w:val="16"/>
              </w:rPr>
            </w:pPr>
          </w:p>
          <w:p w14:paraId="79814865" w14:textId="77777777" w:rsidR="004E6ABF" w:rsidRDefault="001946CA" w:rsidP="004E6ABF">
            <w:pPr>
              <w:pStyle w:val="TableParagraph"/>
              <w:ind w:left="107" w:right="187"/>
              <w:rPr>
                <w:rFonts w:ascii="Verdana" w:hAnsi="Verdana"/>
                <w:sz w:val="16"/>
                <w:u w:val="single"/>
              </w:rPr>
            </w:pPr>
            <w:r>
              <w:rPr>
                <w:rFonts w:ascii="Verdana" w:hAnsi="Verdana"/>
                <w:sz w:val="16"/>
                <w:u w:val="single"/>
              </w:rPr>
              <w:t>Immobilisations incorporelles</w:t>
            </w:r>
          </w:p>
          <w:p w14:paraId="33BAF251" w14:textId="77777777" w:rsidR="004E6ABF" w:rsidRDefault="001946CA" w:rsidP="004E6ABF">
            <w:pPr>
              <w:pStyle w:val="TableParagraph"/>
              <w:ind w:left="107" w:right="187"/>
              <w:rPr>
                <w:rFonts w:ascii="Verdana" w:hAnsi="Verdana"/>
                <w:sz w:val="16"/>
                <w:u w:val="single"/>
              </w:rPr>
            </w:pPr>
            <w:r>
              <w:rPr>
                <w:rFonts w:ascii="Verdana" w:hAnsi="Verdana"/>
                <w:sz w:val="16"/>
                <w:u w:val="single"/>
              </w:rPr>
              <w:t>Immobilisations corporelles</w:t>
            </w:r>
          </w:p>
          <w:p w14:paraId="25D0173C" w14:textId="6FC355AE" w:rsidR="005834D4" w:rsidRDefault="001946CA" w:rsidP="004E6ABF">
            <w:pPr>
              <w:pStyle w:val="TableParagraph"/>
              <w:ind w:left="107" w:right="187"/>
              <w:rPr>
                <w:rFonts w:ascii="Verdana" w:hAnsi="Verdana"/>
                <w:sz w:val="16"/>
              </w:rPr>
            </w:pPr>
            <w:r>
              <w:rPr>
                <w:rFonts w:ascii="Verdana" w:hAnsi="Verdana"/>
                <w:sz w:val="16"/>
                <w:u w:val="single"/>
              </w:rPr>
              <w:t>Immobilisations financières</w:t>
            </w:r>
          </w:p>
          <w:p w14:paraId="3B182B12" w14:textId="77777777" w:rsidR="005834D4" w:rsidRDefault="001946CA">
            <w:pPr>
              <w:pStyle w:val="TableParagraph"/>
              <w:ind w:left="107"/>
              <w:rPr>
                <w:rFonts w:ascii="Verdana" w:hAnsi="Verdana"/>
                <w:sz w:val="16"/>
              </w:rPr>
            </w:pPr>
            <w:r>
              <w:rPr>
                <w:rFonts w:ascii="Verdana" w:hAnsi="Verdana"/>
                <w:sz w:val="16"/>
                <w:u w:val="single"/>
              </w:rPr>
              <w:t>Charges à répartir sur plusieurs exercices</w:t>
            </w:r>
          </w:p>
          <w:p w14:paraId="6BE04280" w14:textId="77777777" w:rsidR="005834D4" w:rsidRDefault="005834D4">
            <w:pPr>
              <w:pStyle w:val="TableParagraph"/>
              <w:spacing w:before="4"/>
              <w:rPr>
                <w:sz w:val="24"/>
              </w:rPr>
            </w:pPr>
          </w:p>
          <w:p w14:paraId="15642482" w14:textId="77777777" w:rsidR="005834D4" w:rsidRDefault="001946CA">
            <w:pPr>
              <w:pStyle w:val="TableParagraph"/>
              <w:ind w:left="861" w:right="854"/>
              <w:jc w:val="center"/>
              <w:rPr>
                <w:rFonts w:ascii="Trebuchet MS"/>
                <w:b/>
                <w:i/>
              </w:rPr>
            </w:pPr>
            <w:proofErr w:type="gramStart"/>
            <w:r>
              <w:rPr>
                <w:rFonts w:ascii="Trebuchet MS"/>
                <w:b/>
                <w:i/>
                <w:u w:val="single"/>
              </w:rPr>
              <w:t>en</w:t>
            </w:r>
            <w:proofErr w:type="gramEnd"/>
            <w:r>
              <w:rPr>
                <w:rFonts w:ascii="Trebuchet MS"/>
                <w:b/>
                <w:i/>
                <w:u w:val="single"/>
              </w:rPr>
              <w:t xml:space="preserve"> valeur brute</w:t>
            </w:r>
          </w:p>
        </w:tc>
        <w:tc>
          <w:tcPr>
            <w:tcW w:w="4609" w:type="dxa"/>
          </w:tcPr>
          <w:p w14:paraId="3DD95A61" w14:textId="77777777" w:rsidR="005834D4" w:rsidRDefault="001946CA">
            <w:pPr>
              <w:pStyle w:val="TableParagraph"/>
              <w:spacing w:line="194" w:lineRule="exact"/>
              <w:ind w:left="107"/>
              <w:rPr>
                <w:rFonts w:ascii="Verdana"/>
                <w:sz w:val="16"/>
              </w:rPr>
            </w:pPr>
            <w:r>
              <w:rPr>
                <w:rFonts w:ascii="Verdana"/>
                <w:sz w:val="16"/>
                <w:u w:val="single"/>
              </w:rPr>
              <w:t>Capitaux stables ou Ressources stables</w:t>
            </w:r>
          </w:p>
          <w:p w14:paraId="566D1C32" w14:textId="77777777" w:rsidR="005834D4" w:rsidRDefault="005834D4">
            <w:pPr>
              <w:pStyle w:val="TableParagraph"/>
              <w:spacing w:before="4"/>
              <w:rPr>
                <w:sz w:val="24"/>
              </w:rPr>
            </w:pPr>
          </w:p>
          <w:p w14:paraId="32DF85A7" w14:textId="77777777" w:rsidR="005834D4" w:rsidRDefault="001946CA">
            <w:pPr>
              <w:pStyle w:val="TableParagraph"/>
              <w:ind w:left="107"/>
              <w:rPr>
                <w:rFonts w:ascii="Verdana"/>
                <w:b/>
                <w:sz w:val="16"/>
              </w:rPr>
            </w:pPr>
            <w:r>
              <w:rPr>
                <w:rFonts w:ascii="Verdana"/>
                <w:b/>
                <w:sz w:val="16"/>
                <w:u w:val="single"/>
              </w:rPr>
              <w:t>Capitaux propres</w:t>
            </w:r>
            <w:r>
              <w:rPr>
                <w:rFonts w:ascii="Verdana"/>
                <w:b/>
                <w:sz w:val="16"/>
              </w:rPr>
              <w:t xml:space="preserve"> :</w:t>
            </w:r>
          </w:p>
          <w:p w14:paraId="44172931" w14:textId="77777777" w:rsidR="005834D4" w:rsidRDefault="001946CA">
            <w:pPr>
              <w:pStyle w:val="TableParagraph"/>
              <w:ind w:left="107" w:right="98"/>
              <w:jc w:val="both"/>
              <w:rPr>
                <w:rFonts w:ascii="Verdana" w:hAnsi="Verdana"/>
                <w:sz w:val="16"/>
              </w:rPr>
            </w:pPr>
            <w:r>
              <w:rPr>
                <w:rFonts w:ascii="Verdana" w:hAnsi="Verdana"/>
                <w:sz w:val="16"/>
              </w:rPr>
              <w:t>Ensemble des ressources non empruntées dont dispose l'entreprise pour exercer son activité (capital, réserves, subventions d'investissement, provisions réglementées)</w:t>
            </w:r>
          </w:p>
          <w:p w14:paraId="47940841" w14:textId="77777777" w:rsidR="005834D4" w:rsidRDefault="001946CA">
            <w:pPr>
              <w:pStyle w:val="TableParagraph"/>
              <w:spacing w:line="194" w:lineRule="exact"/>
              <w:ind w:left="107"/>
              <w:rPr>
                <w:rFonts w:ascii="Verdana"/>
                <w:b/>
                <w:sz w:val="16"/>
              </w:rPr>
            </w:pPr>
            <w:r>
              <w:rPr>
                <w:rFonts w:ascii="Verdana"/>
                <w:b/>
                <w:sz w:val="16"/>
                <w:u w:val="single"/>
              </w:rPr>
              <w:t>Amortissements et provisions</w:t>
            </w:r>
            <w:r>
              <w:rPr>
                <w:rFonts w:ascii="Verdana"/>
                <w:b/>
                <w:sz w:val="16"/>
              </w:rPr>
              <w:t xml:space="preserve"> :</w:t>
            </w:r>
          </w:p>
          <w:p w14:paraId="150D7C15" w14:textId="7B57ABB3" w:rsidR="005834D4" w:rsidRDefault="001946CA">
            <w:pPr>
              <w:pStyle w:val="TableParagraph"/>
              <w:tabs>
                <w:tab w:val="left" w:pos="1143"/>
                <w:tab w:val="left" w:pos="1628"/>
                <w:tab w:val="left" w:pos="2746"/>
                <w:tab w:val="left" w:pos="3333"/>
                <w:tab w:val="left" w:pos="4357"/>
              </w:tabs>
              <w:ind w:left="107" w:right="99"/>
              <w:rPr>
                <w:rFonts w:ascii="Verdana" w:hAnsi="Verdana"/>
                <w:b/>
                <w:sz w:val="16"/>
              </w:rPr>
            </w:pPr>
            <w:proofErr w:type="gramStart"/>
            <w:r>
              <w:rPr>
                <w:rFonts w:ascii="Verdana" w:hAnsi="Verdana"/>
                <w:sz w:val="16"/>
              </w:rPr>
              <w:t>constitués</w:t>
            </w:r>
            <w:proofErr w:type="gramEnd"/>
            <w:r>
              <w:rPr>
                <w:rFonts w:ascii="Verdana" w:hAnsi="Verdana"/>
                <w:sz w:val="16"/>
              </w:rPr>
              <w:tab/>
              <w:t>par</w:t>
            </w:r>
            <w:r>
              <w:rPr>
                <w:rFonts w:ascii="Verdana" w:hAnsi="Verdana"/>
                <w:sz w:val="16"/>
              </w:rPr>
              <w:tab/>
              <w:t>l'entreprise</w:t>
            </w:r>
            <w:r>
              <w:rPr>
                <w:rFonts w:ascii="Verdana" w:hAnsi="Verdana"/>
                <w:sz w:val="16"/>
              </w:rPr>
              <w:tab/>
              <w:t>pour</w:t>
            </w:r>
            <w:r>
              <w:rPr>
                <w:rFonts w:ascii="Verdana" w:hAnsi="Verdana"/>
                <w:sz w:val="16"/>
              </w:rPr>
              <w:tab/>
              <w:t>permettre</w:t>
            </w:r>
            <w:r>
              <w:rPr>
                <w:rFonts w:ascii="Verdana" w:hAnsi="Verdana"/>
                <w:sz w:val="16"/>
              </w:rPr>
              <w:tab/>
              <w:t xml:space="preserve">le renouvellement de ses éléments de l'actif immobilisé. </w:t>
            </w:r>
            <w:r>
              <w:rPr>
                <w:rFonts w:ascii="Verdana" w:hAnsi="Verdana"/>
                <w:b/>
                <w:sz w:val="16"/>
                <w:u w:val="single"/>
              </w:rPr>
              <w:t>Dettes financières à long terme</w:t>
            </w:r>
            <w:r w:rsidR="007B5AA3">
              <w:rPr>
                <w:rFonts w:ascii="Verdana" w:hAnsi="Verdana"/>
                <w:b/>
                <w:sz w:val="16"/>
                <w:u w:val="single"/>
              </w:rPr>
              <w:t xml:space="preserve"> </w:t>
            </w:r>
            <w:r>
              <w:rPr>
                <w:rFonts w:ascii="Verdana" w:hAnsi="Verdana"/>
                <w:b/>
                <w:sz w:val="16"/>
              </w:rPr>
              <w:t>:</w:t>
            </w:r>
          </w:p>
          <w:p w14:paraId="415DFCA2" w14:textId="77777777" w:rsidR="005834D4" w:rsidRDefault="001946CA">
            <w:pPr>
              <w:pStyle w:val="TableParagraph"/>
              <w:spacing w:before="1"/>
              <w:ind w:left="107" w:right="97"/>
              <w:jc w:val="both"/>
              <w:rPr>
                <w:rFonts w:ascii="Verdana" w:hAnsi="Verdana"/>
                <w:sz w:val="16"/>
              </w:rPr>
            </w:pPr>
            <w:proofErr w:type="gramStart"/>
            <w:r>
              <w:rPr>
                <w:rFonts w:ascii="Verdana" w:hAnsi="Verdana"/>
                <w:sz w:val="16"/>
              </w:rPr>
              <w:t>contractées</w:t>
            </w:r>
            <w:proofErr w:type="gramEnd"/>
            <w:r>
              <w:rPr>
                <w:rFonts w:ascii="Verdana" w:hAnsi="Verdana"/>
                <w:sz w:val="16"/>
              </w:rPr>
              <w:t xml:space="preserve"> par l'entreprise auprès d'établissements de crédit et ayant une échéance longue </w:t>
            </w:r>
            <w:r w:rsidRPr="007B5AA3">
              <w:rPr>
                <w:rFonts w:ascii="Verdana" w:hAnsi="Verdana"/>
                <w:color w:val="FF0000"/>
                <w:sz w:val="28"/>
                <w:szCs w:val="40"/>
                <w:highlight w:val="yellow"/>
              </w:rPr>
              <w:t>soustraire</w:t>
            </w:r>
            <w:r>
              <w:rPr>
                <w:rFonts w:ascii="Verdana" w:hAnsi="Verdana"/>
                <w:sz w:val="16"/>
              </w:rPr>
              <w:t xml:space="preserve"> les concours bancaires courants</w:t>
            </w:r>
          </w:p>
          <w:p w14:paraId="33353FBE" w14:textId="687C3F4F" w:rsidR="005834D4" w:rsidRDefault="005834D4" w:rsidP="00756F5F">
            <w:pPr>
              <w:pStyle w:val="TableParagraph"/>
              <w:tabs>
                <w:tab w:val="left" w:pos="581"/>
              </w:tabs>
              <w:ind w:left="580"/>
              <w:rPr>
                <w:rFonts w:ascii="Verdana" w:hAnsi="Verdana"/>
                <w:b/>
                <w:i/>
                <w:sz w:val="16"/>
              </w:rPr>
            </w:pPr>
          </w:p>
        </w:tc>
      </w:tr>
    </w:tbl>
    <w:p w14:paraId="1F52609C" w14:textId="77777777" w:rsidR="005834D4" w:rsidRDefault="005834D4">
      <w:pPr>
        <w:pStyle w:val="Corpsdetexte"/>
      </w:pPr>
    </w:p>
    <w:p w14:paraId="3650F3A0" w14:textId="77777777" w:rsidR="005834D4" w:rsidRPr="00A112BF" w:rsidRDefault="00A112BF" w:rsidP="00A112BF">
      <w:pPr>
        <w:pStyle w:val="Corpsdetexte"/>
        <w:spacing w:before="5"/>
        <w:ind w:firstLine="426"/>
        <w:rPr>
          <w:rFonts w:ascii="Trebuchet MS" w:eastAsia="Trebuchet MS" w:hAnsi="Trebuchet MS" w:cs="Trebuchet MS"/>
          <w:bCs/>
        </w:rPr>
      </w:pPr>
      <w:r w:rsidRPr="00A112BF">
        <w:rPr>
          <w:rFonts w:ascii="Trebuchet MS" w:eastAsia="Trebuchet MS" w:hAnsi="Trebuchet MS" w:cs="Trebuchet MS"/>
          <w:bCs/>
        </w:rPr>
        <w:t xml:space="preserve">Présenter les emplois stables et les ressources stable du bilan fonctionnel </w:t>
      </w:r>
      <w:r w:rsidRPr="009A4C1D">
        <w:rPr>
          <w:rFonts w:ascii="Trebuchet MS" w:eastAsia="Trebuchet MS" w:hAnsi="Trebuchet MS" w:cs="Trebuchet MS"/>
          <w:bCs/>
        </w:rPr>
        <w:t xml:space="preserve">de l'entreprise </w:t>
      </w:r>
      <w:proofErr w:type="spellStart"/>
      <w:r w:rsidRPr="009A4C1D">
        <w:rPr>
          <w:rFonts w:ascii="Trebuchet MS" w:eastAsia="Trebuchet MS" w:hAnsi="Trebuchet MS" w:cs="Trebuchet MS"/>
          <w:bCs/>
        </w:rPr>
        <w:t>Ribart</w:t>
      </w:r>
      <w:proofErr w:type="spellEnd"/>
    </w:p>
    <w:p w14:paraId="5A9F0861" w14:textId="77777777" w:rsidR="00A112BF" w:rsidRDefault="00A112BF">
      <w:pPr>
        <w:pStyle w:val="Corpsdetexte"/>
        <w:spacing w:before="5"/>
      </w:pPr>
    </w:p>
    <w:tbl>
      <w:tblPr>
        <w:tblStyle w:val="TableNormal"/>
        <w:tblW w:w="9658" w:type="dxa"/>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1E0" w:firstRow="1" w:lastRow="1" w:firstColumn="1" w:lastColumn="1" w:noHBand="0" w:noVBand="0"/>
      </w:tblPr>
      <w:tblGrid>
        <w:gridCol w:w="4607"/>
        <w:gridCol w:w="5051"/>
      </w:tblGrid>
      <w:tr w:rsidR="00A112BF" w14:paraId="04010824" w14:textId="77777777" w:rsidTr="00780009">
        <w:trPr>
          <w:trHeight w:val="193"/>
        </w:trPr>
        <w:tc>
          <w:tcPr>
            <w:tcW w:w="4607" w:type="dxa"/>
            <w:shd w:val="clear" w:color="auto" w:fill="FFFF00"/>
          </w:tcPr>
          <w:p w14:paraId="2211677A" w14:textId="77777777" w:rsidR="00A112BF" w:rsidRDefault="00A112BF" w:rsidP="002A30AB">
            <w:pPr>
              <w:pStyle w:val="TableParagraph"/>
              <w:spacing w:line="174" w:lineRule="exact"/>
              <w:ind w:left="865" w:right="854"/>
              <w:jc w:val="center"/>
              <w:rPr>
                <w:rFonts w:ascii="Verdana"/>
                <w:sz w:val="16"/>
              </w:rPr>
            </w:pPr>
            <w:r>
              <w:rPr>
                <w:rFonts w:ascii="Verdana"/>
                <w:sz w:val="16"/>
              </w:rPr>
              <w:t>Actif = Emplois</w:t>
            </w:r>
          </w:p>
        </w:tc>
        <w:tc>
          <w:tcPr>
            <w:tcW w:w="5051" w:type="dxa"/>
            <w:shd w:val="clear" w:color="auto" w:fill="FFFF00"/>
          </w:tcPr>
          <w:p w14:paraId="10BB7EED" w14:textId="77777777" w:rsidR="00A112BF" w:rsidRDefault="00A112BF" w:rsidP="002A30AB">
            <w:pPr>
              <w:pStyle w:val="TableParagraph"/>
              <w:spacing w:line="174" w:lineRule="exact"/>
              <w:ind w:left="1528"/>
              <w:rPr>
                <w:rFonts w:ascii="Verdana"/>
                <w:sz w:val="16"/>
              </w:rPr>
            </w:pPr>
            <w:r>
              <w:rPr>
                <w:rFonts w:ascii="Verdana"/>
                <w:sz w:val="16"/>
                <w:u w:val="single"/>
              </w:rPr>
              <w:t>Passif= Ressources</w:t>
            </w:r>
          </w:p>
        </w:tc>
      </w:tr>
      <w:tr w:rsidR="00A112BF" w14:paraId="657E340F" w14:textId="77777777" w:rsidTr="00780009">
        <w:trPr>
          <w:trHeight w:val="2614"/>
        </w:trPr>
        <w:tc>
          <w:tcPr>
            <w:tcW w:w="4607" w:type="dxa"/>
            <w:shd w:val="clear" w:color="auto" w:fill="FFFF00"/>
          </w:tcPr>
          <w:p w14:paraId="36A20FD7" w14:textId="012380F7" w:rsidR="00A112BF" w:rsidRPr="007B5AA3" w:rsidRDefault="00A112BF" w:rsidP="002A30AB">
            <w:pPr>
              <w:pStyle w:val="TableParagraph"/>
              <w:ind w:left="861" w:right="854"/>
              <w:jc w:val="center"/>
              <w:rPr>
                <w:rFonts w:ascii="Trebuchet MS"/>
                <w:b/>
                <w:i/>
                <w:sz w:val="28"/>
                <w:szCs w:val="28"/>
              </w:rPr>
            </w:pPr>
          </w:p>
        </w:tc>
        <w:tc>
          <w:tcPr>
            <w:tcW w:w="5051" w:type="dxa"/>
            <w:shd w:val="clear" w:color="auto" w:fill="FFFF00"/>
          </w:tcPr>
          <w:p w14:paraId="02467EE1" w14:textId="638BB173" w:rsidR="007B5AA3" w:rsidRPr="007B5AA3" w:rsidRDefault="007B5AA3" w:rsidP="007B5AA3">
            <w:pPr>
              <w:pStyle w:val="TableParagraph"/>
              <w:numPr>
                <w:ilvl w:val="0"/>
                <w:numId w:val="15"/>
              </w:numPr>
              <w:tabs>
                <w:tab w:val="left" w:pos="581"/>
              </w:tabs>
              <w:rPr>
                <w:rFonts w:ascii="Verdana" w:hAnsi="Verdana"/>
                <w:b/>
                <w:i/>
                <w:sz w:val="28"/>
                <w:szCs w:val="28"/>
              </w:rPr>
            </w:pPr>
          </w:p>
        </w:tc>
      </w:tr>
      <w:tr w:rsidR="007B5AA3" w14:paraId="7F25CCEC" w14:textId="77777777" w:rsidTr="00780009">
        <w:trPr>
          <w:trHeight w:val="410"/>
        </w:trPr>
        <w:tc>
          <w:tcPr>
            <w:tcW w:w="4607" w:type="dxa"/>
            <w:shd w:val="clear" w:color="auto" w:fill="FFFF00"/>
          </w:tcPr>
          <w:p w14:paraId="18612BD2" w14:textId="79B326A5" w:rsidR="007B5AA3" w:rsidRPr="007B5AA3" w:rsidRDefault="007B5AA3" w:rsidP="001A0D94">
            <w:pPr>
              <w:pStyle w:val="TableParagraph"/>
              <w:ind w:left="861" w:right="45" w:hanging="561"/>
              <w:jc w:val="center"/>
              <w:rPr>
                <w:rFonts w:ascii="Trebuchet MS"/>
                <w:b/>
                <w:i/>
                <w:sz w:val="28"/>
                <w:szCs w:val="28"/>
              </w:rPr>
            </w:pPr>
          </w:p>
        </w:tc>
        <w:tc>
          <w:tcPr>
            <w:tcW w:w="5051" w:type="dxa"/>
            <w:shd w:val="clear" w:color="auto" w:fill="FFFF00"/>
          </w:tcPr>
          <w:p w14:paraId="62DACE36" w14:textId="4A1744B1" w:rsidR="007B5AA3" w:rsidRPr="007B5AA3" w:rsidRDefault="007B5AA3" w:rsidP="007B5AA3">
            <w:pPr>
              <w:pStyle w:val="TableParagraph"/>
              <w:tabs>
                <w:tab w:val="left" w:pos="581"/>
              </w:tabs>
              <w:rPr>
                <w:rFonts w:ascii="Verdana" w:hAnsi="Verdana"/>
                <w:b/>
                <w:i/>
                <w:sz w:val="28"/>
                <w:szCs w:val="28"/>
              </w:rPr>
            </w:pPr>
          </w:p>
        </w:tc>
      </w:tr>
    </w:tbl>
    <w:p w14:paraId="35A017BE" w14:textId="77777777" w:rsidR="00A112BF" w:rsidRDefault="00A112BF">
      <w:pPr>
        <w:pStyle w:val="Corpsdetexte"/>
        <w:spacing w:before="5"/>
      </w:pPr>
    </w:p>
    <w:p w14:paraId="59BB9AE8" w14:textId="77777777" w:rsidR="005834D4" w:rsidRDefault="001946CA">
      <w:pPr>
        <w:pStyle w:val="Titre21"/>
        <w:jc w:val="both"/>
      </w:pPr>
      <w:r>
        <w:rPr>
          <w:u w:val="single"/>
        </w:rPr>
        <w:t>B/ Le cycle d’exploitation (cycle court)</w:t>
      </w:r>
    </w:p>
    <w:p w14:paraId="0D3289AE" w14:textId="77777777" w:rsidR="005834D4" w:rsidRDefault="001946CA">
      <w:pPr>
        <w:pStyle w:val="Corpsdetexte"/>
        <w:spacing w:before="2"/>
        <w:rPr>
          <w:rFonts w:ascii="Trebuchet MS"/>
          <w:b/>
          <w:sz w:val="18"/>
        </w:rPr>
      </w:pPr>
      <w:r>
        <w:rPr>
          <w:noProof/>
          <w:lang w:bidi="ar-SA"/>
        </w:rPr>
        <w:drawing>
          <wp:anchor distT="0" distB="0" distL="0" distR="0" simplePos="0" relativeHeight="268434455" behindDoc="1" locked="0" layoutInCell="1" allowOverlap="1" wp14:anchorId="0342344D" wp14:editId="1DDD1FCD">
            <wp:simplePos x="0" y="0"/>
            <wp:positionH relativeFrom="page">
              <wp:posOffset>1963106</wp:posOffset>
            </wp:positionH>
            <wp:positionV relativeFrom="paragraph">
              <wp:posOffset>159091</wp:posOffset>
            </wp:positionV>
            <wp:extent cx="3724067" cy="15811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24067" cy="1581150"/>
                    </a:xfrm>
                    <a:prstGeom prst="rect">
                      <a:avLst/>
                    </a:prstGeom>
                  </pic:spPr>
                </pic:pic>
              </a:graphicData>
            </a:graphic>
          </wp:anchor>
        </w:drawing>
      </w:r>
    </w:p>
    <w:p w14:paraId="66D8920E" w14:textId="77777777" w:rsidR="00A112BF" w:rsidRDefault="00A112BF">
      <w:pPr>
        <w:rPr>
          <w:rFonts w:ascii="Trebuchet MS"/>
          <w:sz w:val="18"/>
        </w:rPr>
      </w:pPr>
    </w:p>
    <w:p w14:paraId="1D68059E" w14:textId="77777777" w:rsidR="00A112BF" w:rsidRPr="00A112BF" w:rsidRDefault="00A112BF" w:rsidP="00A112BF">
      <w:pPr>
        <w:rPr>
          <w:rFonts w:ascii="Trebuchet MS"/>
          <w:sz w:val="18"/>
        </w:rPr>
      </w:pPr>
    </w:p>
    <w:p w14:paraId="3AAC52C5" w14:textId="77777777" w:rsidR="00A112BF" w:rsidRPr="00A112BF" w:rsidRDefault="00A112BF" w:rsidP="00A112BF">
      <w:pPr>
        <w:rPr>
          <w:rFonts w:ascii="Trebuchet MS"/>
          <w:sz w:val="18"/>
        </w:rPr>
      </w:pPr>
    </w:p>
    <w:p w14:paraId="7FF01745" w14:textId="77777777" w:rsidR="00A112BF" w:rsidRPr="00A112BF" w:rsidRDefault="00A112BF" w:rsidP="00A112BF">
      <w:pPr>
        <w:rPr>
          <w:rFonts w:ascii="Trebuchet MS"/>
          <w:sz w:val="18"/>
        </w:rPr>
      </w:pPr>
    </w:p>
    <w:p w14:paraId="38B9ABC0" w14:textId="77777777"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La raison d’être d’une entreprise consistant en grande partie à réaliser des bénéfices, il n’existe pour elle qu’une seule issue : faire du chiffre d’affaires, c’est-à-dire VENDRE ses produits. Tout ce qui concerne cette activité et y concourt se classe dans la rubrique EXPLOITATION. C’est un cycle court de quelques semaines. Toute décision affectant ce cycle engage l’entreprise à court terme (volume des stocks, durée du crédit consenti aux clients ou celui consenti par les fournisseurs...). L’actif circulant (stocks, créances clients...) doit être financé par les dettes circulantes (dettes fournisseurs...).</w:t>
      </w:r>
    </w:p>
    <w:p w14:paraId="45FEBDFD" w14:textId="77777777" w:rsidR="005834D4" w:rsidRPr="009A4C1D" w:rsidRDefault="005834D4" w:rsidP="009A4C1D">
      <w:pPr>
        <w:ind w:left="284"/>
        <w:jc w:val="both"/>
        <w:rPr>
          <w:rFonts w:ascii="Trebuchet MS" w:eastAsia="Trebuchet MS" w:hAnsi="Trebuchet MS" w:cs="Trebuchet MS"/>
          <w:bCs/>
        </w:rPr>
      </w:pPr>
    </w:p>
    <w:p w14:paraId="58CB7990" w14:textId="77777777"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 xml:space="preserve">L’actif circulant d’exploitation est constitué d’emplois qui ne sont pas destinés à rester durablement dans l’entreprise : des stocks, des créances sur les clients, des avances et acomptes versés sur commandes, certaines charges constatées d’avance et des valeurs mobilières de placement (VMP), qui sont par exemple des </w:t>
      </w:r>
      <w:hyperlink r:id="rId9">
        <w:r w:rsidRPr="009A4C1D">
          <w:rPr>
            <w:rFonts w:ascii="Trebuchet MS" w:eastAsia="Trebuchet MS" w:hAnsi="Trebuchet MS" w:cs="Trebuchet MS"/>
            <w:bCs/>
          </w:rPr>
          <w:t xml:space="preserve">actions </w:t>
        </w:r>
      </w:hyperlink>
      <w:r w:rsidRPr="009A4C1D">
        <w:rPr>
          <w:rFonts w:ascii="Trebuchet MS" w:eastAsia="Trebuchet MS" w:hAnsi="Trebuchet MS" w:cs="Trebuchet MS"/>
          <w:bCs/>
        </w:rPr>
        <w:t>dont la détention qui n’a rien de stratégique n’est pas vouée à s’éterniser. En principe, les stocks et les créances qui ont subi une dépréciation sont tout de même considérés pour leur valeur brute.</w:t>
      </w:r>
    </w:p>
    <w:p w14:paraId="11035D4F" w14:textId="77777777" w:rsidR="005834D4" w:rsidRPr="009A4C1D" w:rsidRDefault="005834D4" w:rsidP="009A4C1D">
      <w:pPr>
        <w:ind w:left="284"/>
        <w:jc w:val="both"/>
        <w:rPr>
          <w:rFonts w:ascii="Trebuchet MS" w:eastAsia="Trebuchet MS" w:hAnsi="Trebuchet MS" w:cs="Trebuchet MS"/>
          <w:bCs/>
        </w:rPr>
      </w:pPr>
    </w:p>
    <w:p w14:paraId="491F6AED" w14:textId="77777777"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Les dettes d’exploitation sont les ressources liées au cycle d’exploitation. Il s’agit de dettes vis-à-vis des fournisseurs (et comptes rattachés), d’avances et acomptes reçus, de dettes fiscales et sociales (du moment qu’elles sont liées à l’exploitation) et certains produits constatés d’avance.</w:t>
      </w:r>
    </w:p>
    <w:p w14:paraId="5555EE06" w14:textId="77777777" w:rsidR="005834D4" w:rsidRDefault="005834D4">
      <w:pPr>
        <w:pStyle w:val="Corpsdetexte"/>
        <w:spacing w:before="1" w:after="1"/>
        <w:rPr>
          <w:sz w:val="17"/>
        </w:rPr>
      </w:pPr>
    </w:p>
    <w:p w14:paraId="5C99338B" w14:textId="77777777" w:rsidR="00A112BF" w:rsidRDefault="00A112BF">
      <w:pPr>
        <w:pStyle w:val="Corpsdetexte"/>
        <w:spacing w:before="1" w:after="1"/>
        <w:rPr>
          <w:sz w:val="17"/>
        </w:rPr>
      </w:pPr>
    </w:p>
    <w:p w14:paraId="7C5B53C1" w14:textId="77777777" w:rsidR="00A112BF" w:rsidRDefault="00A112BF">
      <w:pPr>
        <w:pStyle w:val="Corpsdetexte"/>
        <w:spacing w:before="1" w:after="1"/>
        <w:rPr>
          <w:sz w:val="17"/>
        </w:rPr>
      </w:pPr>
    </w:p>
    <w:p w14:paraId="56A90168" w14:textId="77777777" w:rsidR="00A112BF" w:rsidRDefault="00A112BF">
      <w:pPr>
        <w:pStyle w:val="Corpsdetexte"/>
        <w:spacing w:before="1" w:after="1"/>
        <w:rPr>
          <w:sz w:val="17"/>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859"/>
      </w:tblGrid>
      <w:tr w:rsidR="005834D4" w14:paraId="5CA7DC5A" w14:textId="77777777">
        <w:trPr>
          <w:trHeight w:val="388"/>
        </w:trPr>
        <w:tc>
          <w:tcPr>
            <w:tcW w:w="4924" w:type="dxa"/>
          </w:tcPr>
          <w:p w14:paraId="2CA7DB02" w14:textId="77777777" w:rsidR="005834D4" w:rsidRDefault="001946CA">
            <w:pPr>
              <w:pStyle w:val="TableParagraph"/>
              <w:spacing w:line="194" w:lineRule="exact"/>
              <w:ind w:left="1167" w:right="1158"/>
              <w:jc w:val="center"/>
              <w:rPr>
                <w:rFonts w:ascii="Verdana" w:hAnsi="Verdana"/>
                <w:b/>
                <w:sz w:val="16"/>
              </w:rPr>
            </w:pPr>
            <w:r>
              <w:rPr>
                <w:rFonts w:ascii="Verdana" w:hAnsi="Verdana"/>
                <w:b/>
                <w:sz w:val="16"/>
              </w:rPr>
              <w:t>Actif circulant d’exploitation</w:t>
            </w:r>
          </w:p>
          <w:p w14:paraId="3E89A89A" w14:textId="77777777" w:rsidR="005834D4" w:rsidRDefault="001946CA">
            <w:pPr>
              <w:pStyle w:val="TableParagraph"/>
              <w:spacing w:line="174" w:lineRule="exact"/>
              <w:ind w:left="1166" w:right="1158"/>
              <w:jc w:val="center"/>
              <w:rPr>
                <w:rFonts w:ascii="Verdana"/>
                <w:b/>
                <w:sz w:val="16"/>
              </w:rPr>
            </w:pPr>
            <w:proofErr w:type="gramStart"/>
            <w:r>
              <w:rPr>
                <w:rFonts w:ascii="Verdana"/>
                <w:b/>
                <w:sz w:val="16"/>
              </w:rPr>
              <w:t>en</w:t>
            </w:r>
            <w:proofErr w:type="gramEnd"/>
            <w:r>
              <w:rPr>
                <w:rFonts w:ascii="Verdana"/>
                <w:b/>
                <w:sz w:val="16"/>
              </w:rPr>
              <w:t xml:space="preserve"> valeur brute</w:t>
            </w:r>
          </w:p>
        </w:tc>
        <w:tc>
          <w:tcPr>
            <w:tcW w:w="4859" w:type="dxa"/>
          </w:tcPr>
          <w:p w14:paraId="421603B9" w14:textId="77777777" w:rsidR="005834D4" w:rsidRDefault="001946CA">
            <w:pPr>
              <w:pStyle w:val="TableParagraph"/>
              <w:spacing w:line="194" w:lineRule="exact"/>
              <w:ind w:left="444" w:right="437"/>
              <w:jc w:val="center"/>
              <w:rPr>
                <w:rFonts w:ascii="Verdana" w:hAnsi="Verdana"/>
                <w:b/>
                <w:sz w:val="16"/>
              </w:rPr>
            </w:pPr>
            <w:r>
              <w:rPr>
                <w:rFonts w:ascii="Verdana" w:hAnsi="Verdana"/>
                <w:b/>
                <w:sz w:val="16"/>
              </w:rPr>
              <w:t>Passif circulant d’exploitation ou Les dettes</w:t>
            </w:r>
          </w:p>
          <w:p w14:paraId="619999A3" w14:textId="77777777" w:rsidR="005834D4" w:rsidRDefault="001946CA">
            <w:pPr>
              <w:pStyle w:val="TableParagraph"/>
              <w:spacing w:line="174" w:lineRule="exact"/>
              <w:ind w:left="443" w:right="437"/>
              <w:jc w:val="center"/>
              <w:rPr>
                <w:rFonts w:ascii="Verdana" w:hAnsi="Verdana"/>
                <w:b/>
                <w:sz w:val="16"/>
              </w:rPr>
            </w:pPr>
            <w:proofErr w:type="gramStart"/>
            <w:r>
              <w:rPr>
                <w:rFonts w:ascii="Verdana" w:hAnsi="Verdana"/>
                <w:b/>
                <w:sz w:val="16"/>
              </w:rPr>
              <w:t>circulantes</w:t>
            </w:r>
            <w:proofErr w:type="gramEnd"/>
            <w:r>
              <w:rPr>
                <w:rFonts w:ascii="Verdana" w:hAnsi="Verdana"/>
                <w:b/>
                <w:sz w:val="16"/>
              </w:rPr>
              <w:t xml:space="preserve"> d’exploitation</w:t>
            </w:r>
          </w:p>
        </w:tc>
      </w:tr>
      <w:tr w:rsidR="005834D4" w14:paraId="22F50D14" w14:textId="77777777">
        <w:trPr>
          <w:trHeight w:val="2457"/>
        </w:trPr>
        <w:tc>
          <w:tcPr>
            <w:tcW w:w="4924" w:type="dxa"/>
          </w:tcPr>
          <w:p w14:paraId="2EBD563E" w14:textId="77777777" w:rsidR="005834D4" w:rsidRDefault="001946CA" w:rsidP="00060CEF">
            <w:r>
              <w:rPr>
                <w:w w:val="90"/>
              </w:rPr>
              <w:t>Les</w:t>
            </w:r>
            <w:r w:rsidR="00060CEF">
              <w:rPr>
                <w:w w:val="90"/>
              </w:rPr>
              <w:t xml:space="preserve"> </w:t>
            </w:r>
            <w:r>
              <w:rPr>
                <w:w w:val="90"/>
              </w:rPr>
              <w:t>avances</w:t>
            </w:r>
            <w:r w:rsidR="00060CEF">
              <w:rPr>
                <w:w w:val="90"/>
              </w:rPr>
              <w:t xml:space="preserve"> </w:t>
            </w:r>
            <w:r>
              <w:rPr>
                <w:w w:val="90"/>
              </w:rPr>
              <w:t>et</w:t>
            </w:r>
            <w:r w:rsidR="00060CEF">
              <w:rPr>
                <w:w w:val="90"/>
              </w:rPr>
              <w:t xml:space="preserve"> </w:t>
            </w:r>
            <w:r>
              <w:rPr>
                <w:w w:val="90"/>
              </w:rPr>
              <w:t>acomptes</w:t>
            </w:r>
            <w:r w:rsidR="00060CEF">
              <w:rPr>
                <w:w w:val="90"/>
              </w:rPr>
              <w:t xml:space="preserve"> </w:t>
            </w:r>
            <w:r>
              <w:rPr>
                <w:w w:val="90"/>
              </w:rPr>
              <w:t>versés</w:t>
            </w:r>
            <w:r w:rsidR="00060CEF">
              <w:rPr>
                <w:w w:val="90"/>
              </w:rPr>
              <w:t xml:space="preserve"> </w:t>
            </w:r>
            <w:r>
              <w:rPr>
                <w:w w:val="90"/>
              </w:rPr>
              <w:t xml:space="preserve">sur </w:t>
            </w:r>
            <w:r>
              <w:t>commandes encours.</w:t>
            </w:r>
          </w:p>
          <w:p w14:paraId="30A2516E" w14:textId="77777777" w:rsidR="005834D4" w:rsidRDefault="001946CA" w:rsidP="00060CEF">
            <w:r>
              <w:rPr>
                <w:w w:val="95"/>
              </w:rPr>
              <w:t>Les</w:t>
            </w:r>
            <w:r w:rsidR="00060CEF">
              <w:rPr>
                <w:w w:val="95"/>
              </w:rPr>
              <w:t xml:space="preserve"> </w:t>
            </w:r>
            <w:r>
              <w:rPr>
                <w:w w:val="95"/>
              </w:rPr>
              <w:t>stocks.</w:t>
            </w:r>
          </w:p>
          <w:p w14:paraId="5E1AB8AF" w14:textId="77777777" w:rsidR="005834D4" w:rsidRDefault="001946CA" w:rsidP="00060CEF">
            <w:r>
              <w:rPr>
                <w:w w:val="95"/>
              </w:rPr>
              <w:t>Les</w:t>
            </w:r>
            <w:r w:rsidR="00060CEF">
              <w:rPr>
                <w:w w:val="95"/>
              </w:rPr>
              <w:t xml:space="preserve"> </w:t>
            </w:r>
            <w:r>
              <w:rPr>
                <w:w w:val="95"/>
              </w:rPr>
              <w:t>créances</w:t>
            </w:r>
            <w:r w:rsidR="00060CEF">
              <w:rPr>
                <w:w w:val="95"/>
              </w:rPr>
              <w:t xml:space="preserve"> </w:t>
            </w:r>
            <w:r>
              <w:rPr>
                <w:w w:val="95"/>
              </w:rPr>
              <w:t>clients</w:t>
            </w:r>
            <w:r w:rsidR="00060CEF">
              <w:rPr>
                <w:w w:val="95"/>
              </w:rPr>
              <w:t xml:space="preserve"> </w:t>
            </w:r>
            <w:r>
              <w:rPr>
                <w:w w:val="95"/>
              </w:rPr>
              <w:t>et</w:t>
            </w:r>
            <w:r w:rsidR="00060CEF">
              <w:rPr>
                <w:w w:val="95"/>
              </w:rPr>
              <w:t xml:space="preserve"> </w:t>
            </w:r>
            <w:r>
              <w:rPr>
                <w:w w:val="95"/>
              </w:rPr>
              <w:t>les</w:t>
            </w:r>
            <w:r w:rsidR="00060CEF">
              <w:rPr>
                <w:w w:val="95"/>
              </w:rPr>
              <w:t xml:space="preserve"> </w:t>
            </w:r>
            <w:r>
              <w:rPr>
                <w:w w:val="95"/>
              </w:rPr>
              <w:t xml:space="preserve">comptes </w:t>
            </w:r>
            <w:r>
              <w:t>rattachés.</w:t>
            </w:r>
          </w:p>
          <w:p w14:paraId="422BF59B" w14:textId="77777777" w:rsidR="005834D4" w:rsidRDefault="001946CA" w:rsidP="00060CEF">
            <w:r>
              <w:t>Les</w:t>
            </w:r>
            <w:r w:rsidR="00060CEF">
              <w:t xml:space="preserve"> </w:t>
            </w:r>
            <w:r>
              <w:t>autres</w:t>
            </w:r>
            <w:r w:rsidR="00060CEF">
              <w:t xml:space="preserve"> </w:t>
            </w:r>
            <w:r>
              <w:t>créances</w:t>
            </w:r>
            <w:r w:rsidR="00060CEF">
              <w:t xml:space="preserve"> </w:t>
            </w:r>
            <w:r>
              <w:t>d’exploitation</w:t>
            </w:r>
          </w:p>
          <w:p w14:paraId="2B7A0198" w14:textId="77777777" w:rsidR="005834D4" w:rsidRDefault="001946CA" w:rsidP="00060CEF">
            <w:r>
              <w:rPr>
                <w:w w:val="90"/>
              </w:rPr>
              <w:t>Les</w:t>
            </w:r>
            <w:r w:rsidR="00060CEF">
              <w:rPr>
                <w:w w:val="90"/>
              </w:rPr>
              <w:t xml:space="preserve"> </w:t>
            </w:r>
            <w:r>
              <w:rPr>
                <w:w w:val="90"/>
              </w:rPr>
              <w:t>charges</w:t>
            </w:r>
            <w:r w:rsidR="00060CEF">
              <w:rPr>
                <w:w w:val="90"/>
              </w:rPr>
              <w:t xml:space="preserve"> </w:t>
            </w:r>
            <w:r>
              <w:rPr>
                <w:w w:val="90"/>
              </w:rPr>
              <w:t>constatées</w:t>
            </w:r>
            <w:r w:rsidR="00060CEF">
              <w:rPr>
                <w:w w:val="90"/>
              </w:rPr>
              <w:t xml:space="preserve"> </w:t>
            </w:r>
            <w:r>
              <w:rPr>
                <w:w w:val="90"/>
              </w:rPr>
              <w:t xml:space="preserve">d’avance </w:t>
            </w:r>
            <w:r>
              <w:t>d’exploitation</w:t>
            </w:r>
          </w:p>
        </w:tc>
        <w:tc>
          <w:tcPr>
            <w:tcW w:w="4859" w:type="dxa"/>
          </w:tcPr>
          <w:p w14:paraId="029BE63C" w14:textId="77777777" w:rsidR="005834D4" w:rsidRDefault="001946CA" w:rsidP="00060CEF">
            <w:r>
              <w:rPr>
                <w:w w:val="95"/>
              </w:rPr>
              <w:t>Les</w:t>
            </w:r>
            <w:r w:rsidR="00060CEF">
              <w:rPr>
                <w:w w:val="95"/>
              </w:rPr>
              <w:t xml:space="preserve"> </w:t>
            </w:r>
            <w:r>
              <w:rPr>
                <w:w w:val="95"/>
              </w:rPr>
              <w:t>avances</w:t>
            </w:r>
            <w:r w:rsidR="00060CEF">
              <w:rPr>
                <w:w w:val="95"/>
              </w:rPr>
              <w:t xml:space="preserve"> </w:t>
            </w:r>
            <w:r>
              <w:rPr>
                <w:w w:val="95"/>
              </w:rPr>
              <w:t>et</w:t>
            </w:r>
            <w:r w:rsidR="00060CEF">
              <w:rPr>
                <w:w w:val="95"/>
              </w:rPr>
              <w:t xml:space="preserve"> </w:t>
            </w:r>
            <w:r>
              <w:rPr>
                <w:w w:val="95"/>
              </w:rPr>
              <w:t>acomptes</w:t>
            </w:r>
            <w:r w:rsidR="00060CEF">
              <w:rPr>
                <w:w w:val="95"/>
              </w:rPr>
              <w:t xml:space="preserve"> </w:t>
            </w:r>
            <w:r>
              <w:rPr>
                <w:w w:val="95"/>
              </w:rPr>
              <w:t>reçus</w:t>
            </w:r>
            <w:r w:rsidR="00060CEF">
              <w:rPr>
                <w:w w:val="95"/>
              </w:rPr>
              <w:t xml:space="preserve"> </w:t>
            </w:r>
            <w:r>
              <w:rPr>
                <w:w w:val="95"/>
              </w:rPr>
              <w:t>sur</w:t>
            </w:r>
            <w:r w:rsidR="00060CEF">
              <w:rPr>
                <w:w w:val="95"/>
              </w:rPr>
              <w:t xml:space="preserve"> </w:t>
            </w:r>
            <w:r>
              <w:rPr>
                <w:w w:val="95"/>
              </w:rPr>
              <w:t xml:space="preserve">commandes </w:t>
            </w:r>
            <w:r>
              <w:t>encours,</w:t>
            </w:r>
          </w:p>
          <w:p w14:paraId="31DC403F" w14:textId="77777777" w:rsidR="005834D4" w:rsidRDefault="001946CA" w:rsidP="00060CEF">
            <w:r>
              <w:t>Les</w:t>
            </w:r>
            <w:r w:rsidR="00060CEF">
              <w:t xml:space="preserve"> </w:t>
            </w:r>
            <w:r>
              <w:t>fournisseurs</w:t>
            </w:r>
            <w:r w:rsidR="00060CEF">
              <w:t xml:space="preserve"> </w:t>
            </w:r>
            <w:r>
              <w:t>et</w:t>
            </w:r>
            <w:r w:rsidR="00060CEF">
              <w:t xml:space="preserve"> </w:t>
            </w:r>
            <w:r>
              <w:t>comptes</w:t>
            </w:r>
            <w:r w:rsidR="00060CEF">
              <w:t xml:space="preserve"> </w:t>
            </w:r>
            <w:r>
              <w:t>rattachés,</w:t>
            </w:r>
          </w:p>
          <w:p w14:paraId="6999906C" w14:textId="77777777" w:rsidR="005834D4" w:rsidRDefault="001946CA" w:rsidP="00060CEF">
            <w:r>
              <w:t>Les</w:t>
            </w:r>
            <w:r w:rsidR="00060CEF">
              <w:t xml:space="preserve"> </w:t>
            </w:r>
            <w:r>
              <w:t>dettes</w:t>
            </w:r>
            <w:r w:rsidR="00060CEF">
              <w:t xml:space="preserve"> </w:t>
            </w:r>
            <w:r>
              <w:t>fiscales</w:t>
            </w:r>
            <w:r w:rsidR="00060CEF">
              <w:t xml:space="preserve"> </w:t>
            </w:r>
            <w:r>
              <w:t>et</w:t>
            </w:r>
            <w:r w:rsidR="00060CEF">
              <w:t xml:space="preserve"> </w:t>
            </w:r>
            <w:r>
              <w:t>sociales</w:t>
            </w:r>
            <w:r w:rsidR="00060CEF">
              <w:t xml:space="preserve"> </w:t>
            </w:r>
            <w:r>
              <w:t>(T.V.A.</w:t>
            </w:r>
            <w:r w:rsidR="00060CEF">
              <w:t xml:space="preserve"> </w:t>
            </w:r>
            <w:r>
              <w:t>à</w:t>
            </w:r>
            <w:r w:rsidR="00060CEF">
              <w:t xml:space="preserve"> </w:t>
            </w:r>
            <w:r>
              <w:t>payer, dettes fiscales pour paiement des différentes taxes, dettes</w:t>
            </w:r>
            <w:r w:rsidR="00060CEF">
              <w:t xml:space="preserve"> </w:t>
            </w:r>
            <w:r>
              <w:t>sociales...),</w:t>
            </w:r>
          </w:p>
          <w:p w14:paraId="4346606B" w14:textId="77777777" w:rsidR="005834D4" w:rsidRDefault="001946CA" w:rsidP="00060CEF">
            <w:r>
              <w:rPr>
                <w:w w:val="95"/>
              </w:rPr>
              <w:t>Les</w:t>
            </w:r>
            <w:r w:rsidR="00060CEF">
              <w:rPr>
                <w:w w:val="95"/>
              </w:rPr>
              <w:t xml:space="preserve"> </w:t>
            </w:r>
            <w:r>
              <w:rPr>
                <w:w w:val="95"/>
              </w:rPr>
              <w:t>autres</w:t>
            </w:r>
            <w:r w:rsidR="00060CEF">
              <w:rPr>
                <w:w w:val="95"/>
              </w:rPr>
              <w:t xml:space="preserve"> </w:t>
            </w:r>
            <w:r>
              <w:rPr>
                <w:w w:val="95"/>
              </w:rPr>
              <w:t>dettes</w:t>
            </w:r>
            <w:r w:rsidR="00060CEF">
              <w:rPr>
                <w:w w:val="95"/>
              </w:rPr>
              <w:t xml:space="preserve"> </w:t>
            </w:r>
            <w:r>
              <w:rPr>
                <w:w w:val="95"/>
              </w:rPr>
              <w:t>d’exploitation,</w:t>
            </w:r>
          </w:p>
          <w:p w14:paraId="7DEDB2E6" w14:textId="77777777" w:rsidR="005834D4" w:rsidRDefault="001946CA" w:rsidP="00060CEF">
            <w:r>
              <w:t>Les</w:t>
            </w:r>
            <w:r w:rsidR="00060CEF">
              <w:t xml:space="preserve"> </w:t>
            </w:r>
            <w:r>
              <w:t>produits</w:t>
            </w:r>
            <w:r w:rsidR="00060CEF">
              <w:t xml:space="preserve"> </w:t>
            </w:r>
            <w:r>
              <w:t>constatés</w:t>
            </w:r>
            <w:r w:rsidR="00060CEF">
              <w:t xml:space="preserve"> </w:t>
            </w:r>
            <w:r>
              <w:t>d’avance</w:t>
            </w:r>
            <w:r w:rsidR="00060CEF">
              <w:t xml:space="preserve"> </w:t>
            </w:r>
            <w:r>
              <w:t>d’exploitation.</w:t>
            </w:r>
          </w:p>
        </w:tc>
      </w:tr>
    </w:tbl>
    <w:p w14:paraId="2E0384EB" w14:textId="77777777" w:rsidR="005834D4" w:rsidRDefault="005834D4">
      <w:pPr>
        <w:pStyle w:val="Corpsdetexte"/>
      </w:pPr>
    </w:p>
    <w:p w14:paraId="580EFE3E" w14:textId="77777777" w:rsidR="00A112BF" w:rsidRDefault="00A112BF">
      <w:pPr>
        <w:pStyle w:val="Corpsdetexte"/>
      </w:pPr>
    </w:p>
    <w:p w14:paraId="523C6651" w14:textId="77777777" w:rsidR="00A112BF" w:rsidRDefault="00A112BF">
      <w:pPr>
        <w:pStyle w:val="Corpsdetexte"/>
      </w:pPr>
    </w:p>
    <w:p w14:paraId="722E0A70" w14:textId="77777777" w:rsidR="00A112BF" w:rsidRDefault="00A112BF">
      <w:pPr>
        <w:pStyle w:val="Corpsdetexte"/>
      </w:pPr>
    </w:p>
    <w:p w14:paraId="6B5362CC" w14:textId="77777777" w:rsidR="00A112BF" w:rsidRDefault="00A112BF">
      <w:pPr>
        <w:pStyle w:val="Corpsdetexte"/>
      </w:pPr>
    </w:p>
    <w:p w14:paraId="79020C8A" w14:textId="77777777" w:rsidR="00A112BF" w:rsidRDefault="00A112BF">
      <w:pPr>
        <w:pStyle w:val="Corpsdetexte"/>
      </w:pPr>
    </w:p>
    <w:p w14:paraId="5EA801A4" w14:textId="77777777" w:rsidR="00A112BF" w:rsidRDefault="00A112BF">
      <w:pPr>
        <w:pStyle w:val="Corpsdetexte"/>
      </w:pPr>
    </w:p>
    <w:p w14:paraId="6E53E5FD" w14:textId="77777777" w:rsidR="00A112BF" w:rsidRPr="00A112BF" w:rsidRDefault="00A112BF" w:rsidP="00A112BF">
      <w:pPr>
        <w:pStyle w:val="Corpsdetexte"/>
        <w:jc w:val="center"/>
        <w:rPr>
          <w:rFonts w:ascii="Trebuchet MS" w:eastAsia="Trebuchet MS" w:hAnsi="Trebuchet MS" w:cs="Trebuchet MS"/>
          <w:bCs/>
        </w:rPr>
      </w:pPr>
    </w:p>
    <w:p w14:paraId="23AB0CF4" w14:textId="77777777" w:rsidR="00A112BF" w:rsidRPr="00A112BF" w:rsidRDefault="00A112BF" w:rsidP="00A112BF">
      <w:pPr>
        <w:pStyle w:val="TableParagraph"/>
        <w:spacing w:line="194" w:lineRule="exact"/>
        <w:ind w:left="1167" w:right="1158"/>
        <w:jc w:val="center"/>
        <w:rPr>
          <w:rFonts w:ascii="Trebuchet MS" w:eastAsia="Trebuchet MS" w:hAnsi="Trebuchet MS" w:cs="Trebuchet MS"/>
          <w:bCs/>
        </w:rPr>
      </w:pPr>
      <w:r w:rsidRPr="00A112BF">
        <w:rPr>
          <w:rFonts w:ascii="Trebuchet MS" w:eastAsia="Trebuchet MS" w:hAnsi="Trebuchet MS" w:cs="Trebuchet MS"/>
          <w:bCs/>
        </w:rPr>
        <w:t>Présenter les Actif et passif circulant d’exploitation</w:t>
      </w:r>
    </w:p>
    <w:p w14:paraId="741CB1CC" w14:textId="77777777" w:rsidR="00A112BF" w:rsidRPr="00A112BF" w:rsidRDefault="00A112BF" w:rsidP="00A112BF">
      <w:pPr>
        <w:pStyle w:val="Corpsdetexte"/>
        <w:spacing w:before="5"/>
        <w:ind w:firstLine="426"/>
        <w:jc w:val="center"/>
        <w:rPr>
          <w:rFonts w:ascii="Trebuchet MS" w:eastAsia="Trebuchet MS" w:hAnsi="Trebuchet MS" w:cs="Trebuchet MS"/>
          <w:bCs/>
        </w:rPr>
      </w:pPr>
      <w:proofErr w:type="gramStart"/>
      <w:r w:rsidRPr="00A112BF">
        <w:rPr>
          <w:rFonts w:ascii="Trebuchet MS" w:eastAsia="Trebuchet MS" w:hAnsi="Trebuchet MS" w:cs="Trebuchet MS"/>
          <w:bCs/>
        </w:rPr>
        <w:t>du</w:t>
      </w:r>
      <w:proofErr w:type="gramEnd"/>
      <w:r w:rsidRPr="00A112BF">
        <w:rPr>
          <w:rFonts w:ascii="Trebuchet MS" w:eastAsia="Trebuchet MS" w:hAnsi="Trebuchet MS" w:cs="Trebuchet MS"/>
          <w:bCs/>
        </w:rPr>
        <w:t xml:space="preserve"> bilan fonctionnel </w:t>
      </w:r>
      <w:r w:rsidRPr="009A4C1D">
        <w:rPr>
          <w:rFonts w:ascii="Trebuchet MS" w:eastAsia="Trebuchet MS" w:hAnsi="Trebuchet MS" w:cs="Trebuchet MS"/>
          <w:bCs/>
        </w:rPr>
        <w:t xml:space="preserve">de l'entreprise </w:t>
      </w:r>
      <w:proofErr w:type="spellStart"/>
      <w:r w:rsidRPr="009A4C1D">
        <w:rPr>
          <w:rFonts w:ascii="Trebuchet MS" w:eastAsia="Trebuchet MS" w:hAnsi="Trebuchet MS" w:cs="Trebuchet MS"/>
          <w:bCs/>
        </w:rPr>
        <w:t>Ribart</w:t>
      </w:r>
      <w:proofErr w:type="spellEnd"/>
    </w:p>
    <w:p w14:paraId="0BDDD20E" w14:textId="77777777" w:rsidR="00A112BF" w:rsidRDefault="00A112BF">
      <w:pPr>
        <w:pStyle w:val="Corpsdetexte"/>
      </w:pPr>
    </w:p>
    <w:p w14:paraId="57D008C6" w14:textId="77777777" w:rsidR="00A112BF" w:rsidRDefault="00A112BF">
      <w:pPr>
        <w:pStyle w:val="Corpsdetexte"/>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859"/>
      </w:tblGrid>
      <w:tr w:rsidR="00A112BF" w14:paraId="55F28188" w14:textId="77777777" w:rsidTr="002A30AB">
        <w:trPr>
          <w:trHeight w:val="388"/>
        </w:trPr>
        <w:tc>
          <w:tcPr>
            <w:tcW w:w="4924" w:type="dxa"/>
          </w:tcPr>
          <w:p w14:paraId="62ED7BC7" w14:textId="77777777" w:rsidR="00A112BF" w:rsidRDefault="00A112BF" w:rsidP="002A30AB">
            <w:pPr>
              <w:pStyle w:val="TableParagraph"/>
              <w:spacing w:line="194" w:lineRule="exact"/>
              <w:ind w:left="1167" w:right="1158"/>
              <w:jc w:val="center"/>
              <w:rPr>
                <w:rFonts w:ascii="Verdana" w:hAnsi="Verdana"/>
                <w:b/>
                <w:sz w:val="16"/>
              </w:rPr>
            </w:pPr>
            <w:r>
              <w:rPr>
                <w:rFonts w:ascii="Verdana" w:hAnsi="Verdana"/>
                <w:b/>
                <w:sz w:val="16"/>
              </w:rPr>
              <w:t>Actif circulant d’exploitation</w:t>
            </w:r>
          </w:p>
          <w:p w14:paraId="4BB2780E" w14:textId="77777777" w:rsidR="00A112BF" w:rsidRDefault="00A112BF" w:rsidP="002A30AB">
            <w:pPr>
              <w:pStyle w:val="TableParagraph"/>
              <w:spacing w:line="174" w:lineRule="exact"/>
              <w:ind w:left="1166" w:right="1158"/>
              <w:jc w:val="center"/>
              <w:rPr>
                <w:rFonts w:ascii="Verdana"/>
                <w:b/>
                <w:sz w:val="16"/>
              </w:rPr>
            </w:pPr>
            <w:proofErr w:type="gramStart"/>
            <w:r>
              <w:rPr>
                <w:rFonts w:ascii="Verdana"/>
                <w:b/>
                <w:sz w:val="16"/>
              </w:rPr>
              <w:t>en</w:t>
            </w:r>
            <w:proofErr w:type="gramEnd"/>
            <w:r>
              <w:rPr>
                <w:rFonts w:ascii="Verdana"/>
                <w:b/>
                <w:sz w:val="16"/>
              </w:rPr>
              <w:t xml:space="preserve"> valeur brute</w:t>
            </w:r>
          </w:p>
        </w:tc>
        <w:tc>
          <w:tcPr>
            <w:tcW w:w="4859" w:type="dxa"/>
          </w:tcPr>
          <w:p w14:paraId="18B4871B" w14:textId="77777777" w:rsidR="00A112BF" w:rsidRDefault="00A112BF" w:rsidP="002A30AB">
            <w:pPr>
              <w:pStyle w:val="TableParagraph"/>
              <w:spacing w:line="194" w:lineRule="exact"/>
              <w:ind w:left="444" w:right="437"/>
              <w:jc w:val="center"/>
              <w:rPr>
                <w:rFonts w:ascii="Verdana" w:hAnsi="Verdana"/>
                <w:b/>
                <w:sz w:val="16"/>
              </w:rPr>
            </w:pPr>
            <w:r>
              <w:rPr>
                <w:rFonts w:ascii="Verdana" w:hAnsi="Verdana"/>
                <w:b/>
                <w:sz w:val="16"/>
              </w:rPr>
              <w:t>Passif circulant d’exploitation ou Les dettes</w:t>
            </w:r>
          </w:p>
          <w:p w14:paraId="60AFDE5D" w14:textId="77777777" w:rsidR="00A112BF" w:rsidRDefault="00A112BF" w:rsidP="002A30AB">
            <w:pPr>
              <w:pStyle w:val="TableParagraph"/>
              <w:spacing w:line="174" w:lineRule="exact"/>
              <w:ind w:left="443" w:right="437"/>
              <w:jc w:val="center"/>
              <w:rPr>
                <w:rFonts w:ascii="Verdana" w:hAnsi="Verdana"/>
                <w:b/>
                <w:sz w:val="16"/>
              </w:rPr>
            </w:pPr>
            <w:proofErr w:type="gramStart"/>
            <w:r>
              <w:rPr>
                <w:rFonts w:ascii="Verdana" w:hAnsi="Verdana"/>
                <w:b/>
                <w:sz w:val="16"/>
              </w:rPr>
              <w:t>circulantes</w:t>
            </w:r>
            <w:proofErr w:type="gramEnd"/>
            <w:r>
              <w:rPr>
                <w:rFonts w:ascii="Verdana" w:hAnsi="Verdana"/>
                <w:b/>
                <w:sz w:val="16"/>
              </w:rPr>
              <w:t xml:space="preserve"> d’exploitation</w:t>
            </w:r>
          </w:p>
        </w:tc>
      </w:tr>
      <w:tr w:rsidR="00A112BF" w14:paraId="003D4A31" w14:textId="77777777" w:rsidTr="002A30AB">
        <w:trPr>
          <w:trHeight w:val="2457"/>
        </w:trPr>
        <w:tc>
          <w:tcPr>
            <w:tcW w:w="4924" w:type="dxa"/>
          </w:tcPr>
          <w:p w14:paraId="53601FE3" w14:textId="77777777" w:rsidR="00A112BF" w:rsidRDefault="00A112BF" w:rsidP="002A30AB"/>
        </w:tc>
        <w:tc>
          <w:tcPr>
            <w:tcW w:w="4859" w:type="dxa"/>
          </w:tcPr>
          <w:p w14:paraId="29B42D5E" w14:textId="77777777" w:rsidR="00A112BF" w:rsidRDefault="00A112BF" w:rsidP="002A30AB"/>
        </w:tc>
      </w:tr>
    </w:tbl>
    <w:p w14:paraId="4A53E183" w14:textId="77777777" w:rsidR="00A112BF" w:rsidRDefault="00A112BF">
      <w:pPr>
        <w:pStyle w:val="Corpsdetexte"/>
      </w:pPr>
    </w:p>
    <w:p w14:paraId="0EFF42C6" w14:textId="77777777" w:rsidR="00A112BF" w:rsidRDefault="00A112BF">
      <w:pPr>
        <w:pStyle w:val="Corpsdetexte"/>
      </w:pPr>
    </w:p>
    <w:p w14:paraId="71B1622B" w14:textId="77777777" w:rsidR="005834D4" w:rsidRDefault="005834D4">
      <w:pPr>
        <w:pStyle w:val="Corpsdetexte"/>
        <w:spacing w:before="5"/>
      </w:pPr>
    </w:p>
    <w:p w14:paraId="3D100D53" w14:textId="77777777" w:rsidR="005834D4" w:rsidRDefault="001946CA">
      <w:pPr>
        <w:pStyle w:val="Titre21"/>
        <w:jc w:val="both"/>
      </w:pPr>
      <w:r>
        <w:rPr>
          <w:u w:val="single"/>
        </w:rPr>
        <w:t>C/ Le cycle hors exploitation (cycle court)</w:t>
      </w:r>
    </w:p>
    <w:p w14:paraId="2BDBECD0" w14:textId="77777777" w:rsidR="005834D4" w:rsidRDefault="005834D4">
      <w:pPr>
        <w:pStyle w:val="Corpsdetexte"/>
        <w:spacing w:before="8"/>
        <w:rPr>
          <w:rFonts w:ascii="Trebuchet MS"/>
          <w:b/>
          <w:sz w:val="16"/>
        </w:rPr>
      </w:pPr>
    </w:p>
    <w:p w14:paraId="2F18C23A" w14:textId="77777777"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Le cycle hors exploitation comprend tous les emplois et les ressources qui ne sont pas d’exploitation. Souvent exceptionnel, le hors exploitation comprend les intérêts courus qui ont été retirés des immobilisations et dettes financières. Parmi les opérations non exceptionnelles, mentionnons l’impôt sur les bénéfices, les produits financiers mais aussi les V.M.P. qui représentent l’exemple type de créances hors exploitation, dans la mesure où l’objet social de l’entreprise n’est pas la spéculation en Bourse.</w:t>
      </w:r>
    </w:p>
    <w:p w14:paraId="63DFFCAA" w14:textId="77777777" w:rsidR="005834D4" w:rsidRDefault="005834D4">
      <w:pPr>
        <w:pStyle w:val="Corpsdetexte"/>
        <w:spacing w:before="3"/>
        <w:rPr>
          <w:sz w:val="17"/>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6"/>
        <w:gridCol w:w="5226"/>
      </w:tblGrid>
      <w:tr w:rsidR="005834D4" w14:paraId="5CB5857B" w14:textId="77777777">
        <w:trPr>
          <w:trHeight w:val="388"/>
        </w:trPr>
        <w:tc>
          <w:tcPr>
            <w:tcW w:w="4926" w:type="dxa"/>
          </w:tcPr>
          <w:p w14:paraId="22ECFE8B" w14:textId="77777777" w:rsidR="005834D4" w:rsidRDefault="001946CA">
            <w:pPr>
              <w:pStyle w:val="TableParagraph"/>
              <w:spacing w:line="194" w:lineRule="exact"/>
              <w:ind w:left="885"/>
              <w:rPr>
                <w:rFonts w:ascii="Verdana"/>
                <w:b/>
                <w:sz w:val="16"/>
              </w:rPr>
            </w:pPr>
            <w:r>
              <w:rPr>
                <w:rFonts w:ascii="Verdana"/>
                <w:b/>
                <w:sz w:val="16"/>
              </w:rPr>
              <w:t>Actif circulant hors exploitation</w:t>
            </w:r>
          </w:p>
          <w:p w14:paraId="78EDECD7" w14:textId="77777777" w:rsidR="005834D4" w:rsidRDefault="001946CA">
            <w:pPr>
              <w:pStyle w:val="TableParagraph"/>
              <w:spacing w:line="174" w:lineRule="exact"/>
              <w:ind w:left="1751" w:right="1742"/>
              <w:jc w:val="center"/>
              <w:rPr>
                <w:rFonts w:ascii="Verdana"/>
                <w:b/>
                <w:sz w:val="16"/>
              </w:rPr>
            </w:pPr>
            <w:r>
              <w:rPr>
                <w:rFonts w:ascii="Verdana"/>
                <w:b/>
                <w:sz w:val="16"/>
              </w:rPr>
              <w:t>En valeur brute</w:t>
            </w:r>
          </w:p>
        </w:tc>
        <w:tc>
          <w:tcPr>
            <w:tcW w:w="5226" w:type="dxa"/>
          </w:tcPr>
          <w:p w14:paraId="5AA3E5D8" w14:textId="77777777" w:rsidR="005834D4" w:rsidRDefault="001946CA" w:rsidP="00B336B8">
            <w:pPr>
              <w:pStyle w:val="TableParagraph"/>
              <w:spacing w:before="5" w:line="194" w:lineRule="exact"/>
              <w:ind w:left="1992" w:right="102" w:hanging="1866"/>
              <w:rPr>
                <w:rFonts w:ascii="Verdana" w:hAnsi="Verdana"/>
                <w:b/>
                <w:sz w:val="16"/>
              </w:rPr>
            </w:pPr>
            <w:r>
              <w:rPr>
                <w:rFonts w:ascii="Verdana" w:hAnsi="Verdana"/>
                <w:b/>
                <w:sz w:val="16"/>
              </w:rPr>
              <w:t xml:space="preserve">Passif circulant </w:t>
            </w:r>
            <w:r w:rsidR="00B336B8">
              <w:rPr>
                <w:rFonts w:ascii="Verdana" w:hAnsi="Verdana"/>
                <w:b/>
                <w:sz w:val="16"/>
              </w:rPr>
              <w:t xml:space="preserve">HORS </w:t>
            </w:r>
            <w:r>
              <w:rPr>
                <w:rFonts w:ascii="Verdana" w:hAnsi="Verdana"/>
                <w:b/>
                <w:sz w:val="16"/>
              </w:rPr>
              <w:t xml:space="preserve">exploitation ou Les dettes circulantes </w:t>
            </w:r>
            <w:r w:rsidR="00B336B8">
              <w:rPr>
                <w:rFonts w:ascii="Verdana" w:hAnsi="Verdana"/>
                <w:b/>
                <w:sz w:val="16"/>
              </w:rPr>
              <w:t xml:space="preserve">HORS </w:t>
            </w:r>
            <w:r>
              <w:rPr>
                <w:rFonts w:ascii="Verdana" w:hAnsi="Verdana"/>
                <w:b/>
                <w:sz w:val="16"/>
              </w:rPr>
              <w:t>exploitation</w:t>
            </w:r>
          </w:p>
        </w:tc>
      </w:tr>
      <w:tr w:rsidR="005834D4" w14:paraId="64069E86" w14:textId="77777777">
        <w:trPr>
          <w:trHeight w:val="1965"/>
        </w:trPr>
        <w:tc>
          <w:tcPr>
            <w:tcW w:w="4926" w:type="dxa"/>
          </w:tcPr>
          <w:p w14:paraId="3ACE9CBF" w14:textId="77777777" w:rsidR="005834D4" w:rsidRDefault="001946CA">
            <w:pPr>
              <w:pStyle w:val="TableParagraph"/>
              <w:numPr>
                <w:ilvl w:val="0"/>
                <w:numId w:val="12"/>
              </w:numPr>
              <w:tabs>
                <w:tab w:val="left" w:pos="829"/>
              </w:tabs>
              <w:spacing w:line="251" w:lineRule="exact"/>
            </w:pPr>
            <w:r>
              <w:t>Le</w:t>
            </w:r>
            <w:r w:rsidR="00060CEF">
              <w:t xml:space="preserve"> </w:t>
            </w:r>
            <w:r>
              <w:t>capital</w:t>
            </w:r>
            <w:r w:rsidR="00060CEF">
              <w:t xml:space="preserve"> </w:t>
            </w:r>
            <w:r>
              <w:t>souscrit</w:t>
            </w:r>
            <w:r w:rsidR="00060CEF">
              <w:t xml:space="preserve"> </w:t>
            </w:r>
            <w:r>
              <w:t>appelé</w:t>
            </w:r>
            <w:r w:rsidR="00060CEF">
              <w:t xml:space="preserve"> </w:t>
            </w:r>
            <w:r>
              <w:t>non</w:t>
            </w:r>
            <w:r w:rsidR="00060CEF">
              <w:t xml:space="preserve"> </w:t>
            </w:r>
            <w:proofErr w:type="gramStart"/>
            <w:r>
              <w:t>versé</w:t>
            </w:r>
            <w:proofErr w:type="gramEnd"/>
            <w:r>
              <w:t>.</w:t>
            </w:r>
          </w:p>
          <w:p w14:paraId="236015CB" w14:textId="77777777" w:rsidR="005834D4" w:rsidRDefault="001946CA">
            <w:pPr>
              <w:pStyle w:val="TableParagraph"/>
              <w:numPr>
                <w:ilvl w:val="0"/>
                <w:numId w:val="12"/>
              </w:numPr>
              <w:tabs>
                <w:tab w:val="left" w:pos="829"/>
              </w:tabs>
              <w:spacing w:before="16"/>
            </w:pPr>
            <w:r>
              <w:t>Les</w:t>
            </w:r>
            <w:r w:rsidR="00060CEF">
              <w:t xml:space="preserve"> </w:t>
            </w:r>
            <w:r>
              <w:t>créances</w:t>
            </w:r>
            <w:r w:rsidR="00060CEF">
              <w:t xml:space="preserve"> </w:t>
            </w:r>
            <w:r>
              <w:t>hors</w:t>
            </w:r>
            <w:r w:rsidR="00060CEF">
              <w:t xml:space="preserve"> </w:t>
            </w:r>
            <w:r>
              <w:t>exploitations.</w:t>
            </w:r>
          </w:p>
          <w:p w14:paraId="3830CE62" w14:textId="77777777" w:rsidR="005834D4" w:rsidRDefault="001946CA">
            <w:pPr>
              <w:pStyle w:val="TableParagraph"/>
              <w:numPr>
                <w:ilvl w:val="0"/>
                <w:numId w:val="12"/>
              </w:numPr>
              <w:tabs>
                <w:tab w:val="left" w:pos="829"/>
              </w:tabs>
              <w:spacing w:before="16"/>
            </w:pPr>
            <w:r>
              <w:t>Les</w:t>
            </w:r>
            <w:r w:rsidR="00060CEF">
              <w:t xml:space="preserve"> </w:t>
            </w:r>
            <w:r>
              <w:t>autres</w:t>
            </w:r>
            <w:r w:rsidR="00060CEF">
              <w:t xml:space="preserve"> </w:t>
            </w:r>
            <w:r>
              <w:t>créances</w:t>
            </w:r>
            <w:r w:rsidR="00060CEF">
              <w:t xml:space="preserve"> </w:t>
            </w:r>
            <w:r>
              <w:t>hors</w:t>
            </w:r>
            <w:r w:rsidR="00060CEF">
              <w:t xml:space="preserve"> </w:t>
            </w:r>
            <w:r>
              <w:t>d’exploitation.</w:t>
            </w:r>
          </w:p>
          <w:p w14:paraId="436A63F0" w14:textId="77777777" w:rsidR="005834D4" w:rsidRDefault="001946CA">
            <w:pPr>
              <w:pStyle w:val="TableParagraph"/>
              <w:numPr>
                <w:ilvl w:val="0"/>
                <w:numId w:val="12"/>
              </w:numPr>
              <w:tabs>
                <w:tab w:val="left" w:pos="829"/>
              </w:tabs>
              <w:spacing w:before="16"/>
            </w:pPr>
            <w:r>
              <w:rPr>
                <w:w w:val="95"/>
              </w:rPr>
              <w:t>Les</w:t>
            </w:r>
            <w:r w:rsidR="00060CEF">
              <w:rPr>
                <w:w w:val="95"/>
              </w:rPr>
              <w:t xml:space="preserve"> </w:t>
            </w:r>
            <w:r>
              <w:rPr>
                <w:w w:val="95"/>
              </w:rPr>
              <w:t>VMP.</w:t>
            </w:r>
          </w:p>
          <w:p w14:paraId="6388BBF6" w14:textId="77777777" w:rsidR="005834D4" w:rsidRDefault="001946CA">
            <w:pPr>
              <w:pStyle w:val="TableParagraph"/>
              <w:numPr>
                <w:ilvl w:val="0"/>
                <w:numId w:val="12"/>
              </w:numPr>
              <w:tabs>
                <w:tab w:val="left" w:pos="829"/>
              </w:tabs>
              <w:spacing w:before="16"/>
            </w:pPr>
            <w:r>
              <w:t>Les</w:t>
            </w:r>
            <w:r w:rsidR="00060CEF">
              <w:t xml:space="preserve"> </w:t>
            </w:r>
            <w:r>
              <w:t>charges</w:t>
            </w:r>
            <w:r w:rsidR="00060CEF">
              <w:t xml:space="preserve"> </w:t>
            </w:r>
            <w:r>
              <w:t>constatées</w:t>
            </w:r>
            <w:r w:rsidR="00060CEF">
              <w:t xml:space="preserve"> </w:t>
            </w:r>
            <w:r>
              <w:t>d’avance</w:t>
            </w:r>
            <w:r w:rsidR="00060CEF">
              <w:t xml:space="preserve"> </w:t>
            </w:r>
            <w:r>
              <w:t>hors</w:t>
            </w:r>
          </w:p>
          <w:p w14:paraId="0F9FBB0A" w14:textId="77777777" w:rsidR="005834D4" w:rsidRDefault="001946CA">
            <w:pPr>
              <w:pStyle w:val="TableParagraph"/>
              <w:spacing w:before="15"/>
              <w:ind w:left="828"/>
            </w:pPr>
            <w:proofErr w:type="gramStart"/>
            <w:r>
              <w:t>exploitation</w:t>
            </w:r>
            <w:proofErr w:type="gramEnd"/>
            <w:r>
              <w:t>.</w:t>
            </w:r>
          </w:p>
          <w:p w14:paraId="7DD72CF8" w14:textId="77777777" w:rsidR="005834D4" w:rsidRDefault="001946CA">
            <w:pPr>
              <w:pStyle w:val="TableParagraph"/>
              <w:numPr>
                <w:ilvl w:val="0"/>
                <w:numId w:val="12"/>
              </w:numPr>
              <w:tabs>
                <w:tab w:val="left" w:pos="829"/>
              </w:tabs>
              <w:spacing w:before="14"/>
            </w:pPr>
            <w:r>
              <w:t>Les créances</w:t>
            </w:r>
            <w:r w:rsidR="00060CEF">
              <w:t xml:space="preserve"> </w:t>
            </w:r>
            <w:r>
              <w:t>diverses</w:t>
            </w:r>
            <w:r w:rsidR="00060CEF">
              <w:t xml:space="preserve"> HORS EXPLOI</w:t>
            </w:r>
          </w:p>
        </w:tc>
        <w:tc>
          <w:tcPr>
            <w:tcW w:w="5226" w:type="dxa"/>
          </w:tcPr>
          <w:p w14:paraId="42E52B17" w14:textId="77777777" w:rsidR="005834D4" w:rsidRDefault="001946CA">
            <w:pPr>
              <w:pStyle w:val="TableParagraph"/>
              <w:numPr>
                <w:ilvl w:val="0"/>
                <w:numId w:val="11"/>
              </w:numPr>
              <w:tabs>
                <w:tab w:val="left" w:pos="372"/>
              </w:tabs>
              <w:spacing w:line="251" w:lineRule="exact"/>
            </w:pPr>
            <w:r>
              <w:t>Les</w:t>
            </w:r>
            <w:r w:rsidR="00060CEF">
              <w:t xml:space="preserve"> </w:t>
            </w:r>
            <w:r>
              <w:t>dettes</w:t>
            </w:r>
            <w:r w:rsidR="00060CEF">
              <w:t xml:space="preserve"> </w:t>
            </w:r>
            <w:r>
              <w:t>sur</w:t>
            </w:r>
            <w:r w:rsidR="00060CEF">
              <w:t xml:space="preserve"> </w:t>
            </w:r>
            <w:r>
              <w:t>immobilisations.</w:t>
            </w:r>
          </w:p>
          <w:p w14:paraId="6CB2FB14" w14:textId="77777777" w:rsidR="005834D4" w:rsidRDefault="001946CA">
            <w:pPr>
              <w:pStyle w:val="TableParagraph"/>
              <w:numPr>
                <w:ilvl w:val="0"/>
                <w:numId w:val="11"/>
              </w:numPr>
              <w:tabs>
                <w:tab w:val="left" w:pos="322"/>
              </w:tabs>
              <w:spacing w:before="16"/>
              <w:ind w:left="321" w:hanging="314"/>
            </w:pPr>
            <w:r>
              <w:t>Les</w:t>
            </w:r>
            <w:r w:rsidR="00060CEF">
              <w:t xml:space="preserve"> </w:t>
            </w:r>
            <w:r>
              <w:t>dettes</w:t>
            </w:r>
            <w:r w:rsidR="00060CEF">
              <w:t xml:space="preserve"> </w:t>
            </w:r>
            <w:r>
              <w:t>pour</w:t>
            </w:r>
            <w:r w:rsidR="00060CEF">
              <w:t xml:space="preserve"> </w:t>
            </w:r>
            <w:proofErr w:type="gramStart"/>
            <w:r>
              <w:t>I.S.(</w:t>
            </w:r>
            <w:proofErr w:type="gramEnd"/>
            <w:r>
              <w:t>impôt</w:t>
            </w:r>
            <w:r w:rsidR="00060CEF">
              <w:t xml:space="preserve"> </w:t>
            </w:r>
            <w:r>
              <w:t>sur</w:t>
            </w:r>
            <w:r w:rsidR="00060CEF">
              <w:t xml:space="preserve"> </w:t>
            </w:r>
            <w:r>
              <w:t>les</w:t>
            </w:r>
            <w:r w:rsidR="00060CEF">
              <w:t xml:space="preserve"> </w:t>
            </w:r>
            <w:r>
              <w:t>sociétés)</w:t>
            </w:r>
          </w:p>
          <w:p w14:paraId="2957136C" w14:textId="77777777" w:rsidR="005834D4" w:rsidRDefault="001946CA">
            <w:pPr>
              <w:pStyle w:val="TableParagraph"/>
              <w:numPr>
                <w:ilvl w:val="0"/>
                <w:numId w:val="11"/>
              </w:numPr>
              <w:tabs>
                <w:tab w:val="left" w:pos="322"/>
              </w:tabs>
              <w:spacing w:before="16"/>
              <w:ind w:left="321" w:hanging="314"/>
            </w:pPr>
            <w:r>
              <w:t>Les</w:t>
            </w:r>
            <w:r w:rsidR="00060CEF">
              <w:t xml:space="preserve"> </w:t>
            </w:r>
            <w:r>
              <w:t>intérêts</w:t>
            </w:r>
            <w:r w:rsidR="00060CEF">
              <w:t xml:space="preserve"> </w:t>
            </w:r>
            <w:r>
              <w:t>courus</w:t>
            </w:r>
            <w:r w:rsidR="00060CEF">
              <w:t xml:space="preserve"> </w:t>
            </w:r>
            <w:r>
              <w:t>non</w:t>
            </w:r>
            <w:r w:rsidR="00060CEF">
              <w:t xml:space="preserve"> </w:t>
            </w:r>
            <w:r>
              <w:t>échus</w:t>
            </w:r>
            <w:r w:rsidR="00060CEF">
              <w:t xml:space="preserve"> </w:t>
            </w:r>
            <w:r>
              <w:t>sur</w:t>
            </w:r>
            <w:r w:rsidR="00060CEF">
              <w:t xml:space="preserve"> </w:t>
            </w:r>
            <w:r>
              <w:t>emprunt.</w:t>
            </w:r>
          </w:p>
          <w:p w14:paraId="0C90D21B" w14:textId="77777777" w:rsidR="005834D4" w:rsidRDefault="001946CA">
            <w:pPr>
              <w:pStyle w:val="TableParagraph"/>
              <w:numPr>
                <w:ilvl w:val="0"/>
                <w:numId w:val="11"/>
              </w:numPr>
              <w:tabs>
                <w:tab w:val="left" w:pos="322"/>
              </w:tabs>
              <w:spacing w:before="16"/>
              <w:ind w:left="321" w:hanging="314"/>
            </w:pPr>
            <w:r>
              <w:t>Les dettes</w:t>
            </w:r>
            <w:r w:rsidR="00060CEF">
              <w:t xml:space="preserve"> </w:t>
            </w:r>
            <w:r>
              <w:t>diverses</w:t>
            </w:r>
            <w:r w:rsidR="00060CEF">
              <w:t xml:space="preserve"> HORS EXPLOI</w:t>
            </w:r>
            <w:r>
              <w:t>.</w:t>
            </w:r>
          </w:p>
          <w:p w14:paraId="2AD90E4E" w14:textId="77777777" w:rsidR="005834D4" w:rsidRDefault="001946CA">
            <w:pPr>
              <w:pStyle w:val="TableParagraph"/>
              <w:numPr>
                <w:ilvl w:val="0"/>
                <w:numId w:val="11"/>
              </w:numPr>
              <w:tabs>
                <w:tab w:val="left" w:pos="322"/>
              </w:tabs>
              <w:spacing w:before="16"/>
              <w:ind w:left="321" w:hanging="314"/>
            </w:pPr>
            <w:r>
              <w:t>Les</w:t>
            </w:r>
            <w:r w:rsidR="00060CEF">
              <w:t xml:space="preserve"> </w:t>
            </w:r>
            <w:r>
              <w:t>produits</w:t>
            </w:r>
            <w:r w:rsidR="00060CEF">
              <w:t xml:space="preserve"> </w:t>
            </w:r>
            <w:r>
              <w:t>constatés</w:t>
            </w:r>
            <w:r w:rsidR="00060CEF">
              <w:t xml:space="preserve"> </w:t>
            </w:r>
            <w:r>
              <w:t>d’avance</w:t>
            </w:r>
            <w:r w:rsidR="00060CEF">
              <w:t xml:space="preserve"> </w:t>
            </w:r>
            <w:r>
              <w:t>hors</w:t>
            </w:r>
            <w:r w:rsidR="00060CEF">
              <w:t xml:space="preserve"> </w:t>
            </w:r>
            <w:r>
              <w:t>exploitation.</w:t>
            </w:r>
          </w:p>
        </w:tc>
      </w:tr>
    </w:tbl>
    <w:p w14:paraId="6CFC72DD" w14:textId="77777777" w:rsidR="00A112BF" w:rsidRDefault="00A112BF"/>
    <w:p w14:paraId="2BCF6F9D" w14:textId="77777777" w:rsidR="00A112BF" w:rsidRPr="00A112BF" w:rsidRDefault="00A112BF" w:rsidP="00A112BF">
      <w:pPr>
        <w:pStyle w:val="TableParagraph"/>
        <w:spacing w:line="194" w:lineRule="exact"/>
        <w:ind w:left="1167" w:right="1158"/>
        <w:jc w:val="center"/>
        <w:rPr>
          <w:rFonts w:ascii="Trebuchet MS" w:eastAsia="Trebuchet MS" w:hAnsi="Trebuchet MS" w:cs="Trebuchet MS"/>
          <w:bCs/>
        </w:rPr>
      </w:pPr>
      <w:r w:rsidRPr="00A112BF">
        <w:rPr>
          <w:rFonts w:ascii="Trebuchet MS" w:eastAsia="Trebuchet MS" w:hAnsi="Trebuchet MS" w:cs="Trebuchet MS"/>
          <w:bCs/>
        </w:rPr>
        <w:t xml:space="preserve">Présenter les Actif et passif </w:t>
      </w:r>
      <w:r>
        <w:rPr>
          <w:rFonts w:ascii="Trebuchet MS" w:eastAsia="Trebuchet MS" w:hAnsi="Trebuchet MS" w:cs="Trebuchet MS"/>
          <w:bCs/>
        </w:rPr>
        <w:t xml:space="preserve">circulant HORS </w:t>
      </w:r>
      <w:r w:rsidRPr="00A112BF">
        <w:rPr>
          <w:rFonts w:ascii="Trebuchet MS" w:eastAsia="Trebuchet MS" w:hAnsi="Trebuchet MS" w:cs="Trebuchet MS"/>
          <w:bCs/>
        </w:rPr>
        <w:t>exploitation</w:t>
      </w:r>
    </w:p>
    <w:p w14:paraId="4FF9A018" w14:textId="77777777" w:rsidR="00A112BF" w:rsidRPr="00A112BF" w:rsidRDefault="00A112BF" w:rsidP="00A112BF">
      <w:pPr>
        <w:pStyle w:val="Corpsdetexte"/>
        <w:spacing w:before="5"/>
        <w:ind w:firstLine="426"/>
        <w:jc w:val="center"/>
        <w:rPr>
          <w:rFonts w:ascii="Trebuchet MS" w:eastAsia="Trebuchet MS" w:hAnsi="Trebuchet MS" w:cs="Trebuchet MS"/>
          <w:bCs/>
        </w:rPr>
      </w:pPr>
      <w:proofErr w:type="gramStart"/>
      <w:r w:rsidRPr="00A112BF">
        <w:rPr>
          <w:rFonts w:ascii="Trebuchet MS" w:eastAsia="Trebuchet MS" w:hAnsi="Trebuchet MS" w:cs="Trebuchet MS"/>
          <w:bCs/>
        </w:rPr>
        <w:t>du</w:t>
      </w:r>
      <w:proofErr w:type="gramEnd"/>
      <w:r w:rsidRPr="00A112BF">
        <w:rPr>
          <w:rFonts w:ascii="Trebuchet MS" w:eastAsia="Trebuchet MS" w:hAnsi="Trebuchet MS" w:cs="Trebuchet MS"/>
          <w:bCs/>
        </w:rPr>
        <w:t xml:space="preserve"> bilan fonctionnel </w:t>
      </w:r>
      <w:r w:rsidRPr="009A4C1D">
        <w:rPr>
          <w:rFonts w:ascii="Trebuchet MS" w:eastAsia="Trebuchet MS" w:hAnsi="Trebuchet MS" w:cs="Trebuchet MS"/>
          <w:bCs/>
        </w:rPr>
        <w:t xml:space="preserve">de l'entreprise </w:t>
      </w:r>
      <w:proofErr w:type="spellStart"/>
      <w:r w:rsidRPr="009A4C1D">
        <w:rPr>
          <w:rFonts w:ascii="Trebuchet MS" w:eastAsia="Trebuchet MS" w:hAnsi="Trebuchet MS" w:cs="Trebuchet MS"/>
          <w:bCs/>
        </w:rPr>
        <w:t>Ribart</w:t>
      </w:r>
      <w:proofErr w:type="spellEnd"/>
    </w:p>
    <w:p w14:paraId="367F8C31" w14:textId="77777777" w:rsidR="00A112BF" w:rsidRPr="00A112BF" w:rsidRDefault="00A112BF" w:rsidP="00A112BF"/>
    <w:p w14:paraId="5631F49D" w14:textId="77777777" w:rsidR="00A112BF" w:rsidRDefault="00A112BF" w:rsidP="00A112BF"/>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6"/>
        <w:gridCol w:w="5226"/>
      </w:tblGrid>
      <w:tr w:rsidR="00A112BF" w14:paraId="6355707E" w14:textId="77777777" w:rsidTr="002A30AB">
        <w:trPr>
          <w:trHeight w:val="388"/>
        </w:trPr>
        <w:tc>
          <w:tcPr>
            <w:tcW w:w="4926" w:type="dxa"/>
          </w:tcPr>
          <w:p w14:paraId="55820972" w14:textId="77777777" w:rsidR="00A112BF" w:rsidRDefault="00A112BF" w:rsidP="002A30AB">
            <w:pPr>
              <w:pStyle w:val="TableParagraph"/>
              <w:spacing w:line="194" w:lineRule="exact"/>
              <w:ind w:left="885"/>
              <w:rPr>
                <w:rFonts w:ascii="Verdana"/>
                <w:b/>
                <w:sz w:val="16"/>
              </w:rPr>
            </w:pPr>
            <w:r>
              <w:rPr>
                <w:rFonts w:ascii="Verdana"/>
                <w:b/>
                <w:sz w:val="16"/>
              </w:rPr>
              <w:t>Actif circulant hors exploitation</w:t>
            </w:r>
          </w:p>
          <w:p w14:paraId="78B12F28" w14:textId="77777777" w:rsidR="00A112BF" w:rsidRDefault="00A112BF" w:rsidP="002A30AB">
            <w:pPr>
              <w:pStyle w:val="TableParagraph"/>
              <w:spacing w:line="174" w:lineRule="exact"/>
              <w:ind w:left="1751" w:right="1742"/>
              <w:jc w:val="center"/>
              <w:rPr>
                <w:rFonts w:ascii="Verdana"/>
                <w:b/>
                <w:sz w:val="16"/>
              </w:rPr>
            </w:pPr>
            <w:r>
              <w:rPr>
                <w:rFonts w:ascii="Verdana"/>
                <w:b/>
                <w:sz w:val="16"/>
              </w:rPr>
              <w:t>En valeur brute</w:t>
            </w:r>
          </w:p>
        </w:tc>
        <w:tc>
          <w:tcPr>
            <w:tcW w:w="5226" w:type="dxa"/>
          </w:tcPr>
          <w:p w14:paraId="406AFC14" w14:textId="77777777" w:rsidR="00A112BF" w:rsidRDefault="00A112BF" w:rsidP="002A30AB">
            <w:pPr>
              <w:pStyle w:val="TableParagraph"/>
              <w:spacing w:before="5" w:line="194" w:lineRule="exact"/>
              <w:ind w:left="1992" w:right="102" w:hanging="1866"/>
              <w:rPr>
                <w:rFonts w:ascii="Verdana" w:hAnsi="Verdana"/>
                <w:b/>
                <w:sz w:val="16"/>
              </w:rPr>
            </w:pPr>
            <w:r>
              <w:rPr>
                <w:rFonts w:ascii="Verdana" w:hAnsi="Verdana"/>
                <w:b/>
                <w:sz w:val="16"/>
              </w:rPr>
              <w:t>Passif circulant HORS exploitation ou Les dettes circulantes HORS exploitation</w:t>
            </w:r>
          </w:p>
        </w:tc>
      </w:tr>
      <w:tr w:rsidR="00A112BF" w14:paraId="0C65EBF4" w14:textId="77777777" w:rsidTr="002A30AB">
        <w:trPr>
          <w:trHeight w:val="1965"/>
        </w:trPr>
        <w:tc>
          <w:tcPr>
            <w:tcW w:w="4926" w:type="dxa"/>
          </w:tcPr>
          <w:p w14:paraId="5FC97AD2" w14:textId="77777777" w:rsidR="00A112BF" w:rsidRDefault="00A112BF" w:rsidP="002A30AB">
            <w:pPr>
              <w:pStyle w:val="TableParagraph"/>
              <w:numPr>
                <w:ilvl w:val="0"/>
                <w:numId w:val="12"/>
              </w:numPr>
              <w:tabs>
                <w:tab w:val="left" w:pos="829"/>
              </w:tabs>
              <w:spacing w:before="14"/>
            </w:pPr>
          </w:p>
        </w:tc>
        <w:tc>
          <w:tcPr>
            <w:tcW w:w="5226" w:type="dxa"/>
          </w:tcPr>
          <w:p w14:paraId="4F79BD74" w14:textId="77777777" w:rsidR="00A112BF" w:rsidRDefault="00A112BF" w:rsidP="002A30AB">
            <w:pPr>
              <w:pStyle w:val="TableParagraph"/>
              <w:numPr>
                <w:ilvl w:val="0"/>
                <w:numId w:val="11"/>
              </w:numPr>
              <w:tabs>
                <w:tab w:val="left" w:pos="322"/>
              </w:tabs>
              <w:spacing w:before="16"/>
              <w:ind w:left="321" w:hanging="314"/>
            </w:pPr>
          </w:p>
        </w:tc>
      </w:tr>
    </w:tbl>
    <w:p w14:paraId="3D1996D4" w14:textId="77777777" w:rsidR="00A112BF" w:rsidRDefault="00A112BF" w:rsidP="00A112BF">
      <w:pPr>
        <w:jc w:val="center"/>
      </w:pPr>
    </w:p>
    <w:p w14:paraId="19BC1CC8" w14:textId="77777777" w:rsidR="00A112BF" w:rsidRDefault="00A112BF" w:rsidP="00A112BF"/>
    <w:p w14:paraId="60A8EF5C" w14:textId="77777777" w:rsidR="005834D4" w:rsidRPr="00A112BF" w:rsidRDefault="005834D4" w:rsidP="00A112BF">
      <w:pPr>
        <w:sectPr w:rsidR="005834D4" w:rsidRPr="00A112BF">
          <w:pgSz w:w="11910" w:h="16840"/>
          <w:pgMar w:top="1180" w:right="600" w:bottom="1560" w:left="520" w:header="0" w:footer="1363" w:gutter="0"/>
          <w:cols w:space="720"/>
        </w:sectPr>
      </w:pPr>
    </w:p>
    <w:p w14:paraId="4BF379EF" w14:textId="77777777" w:rsidR="005834D4" w:rsidRDefault="001946CA">
      <w:pPr>
        <w:pStyle w:val="Titre21"/>
        <w:spacing w:before="44"/>
      </w:pPr>
      <w:r>
        <w:rPr>
          <w:u w:val="single"/>
        </w:rPr>
        <w:t>D/ la trésorerie (cycle court)</w:t>
      </w:r>
    </w:p>
    <w:p w14:paraId="569993AC" w14:textId="77777777" w:rsidR="005834D4" w:rsidRPr="009A4C1D" w:rsidRDefault="001946CA" w:rsidP="009A4C1D">
      <w:pPr>
        <w:ind w:left="284"/>
        <w:jc w:val="both"/>
        <w:rPr>
          <w:rFonts w:ascii="Trebuchet MS" w:eastAsia="Trebuchet MS" w:hAnsi="Trebuchet MS" w:cs="Trebuchet MS"/>
          <w:bCs/>
        </w:rPr>
      </w:pPr>
      <w:r w:rsidRPr="009A4C1D">
        <w:rPr>
          <w:rFonts w:ascii="Trebuchet MS" w:eastAsia="Trebuchet MS" w:hAnsi="Trebuchet MS" w:cs="Trebuchet MS"/>
          <w:bCs/>
        </w:rPr>
        <w:t>Cette rubrique concerne le cycle de financement. Elle comprend la trésorerie active et passive.</w:t>
      </w:r>
    </w:p>
    <w:p w14:paraId="5CC3231F" w14:textId="77777777" w:rsidR="005834D4" w:rsidRPr="009A4C1D" w:rsidRDefault="001946CA" w:rsidP="009A4C1D">
      <w:pPr>
        <w:pStyle w:val="Paragraphedeliste"/>
        <w:numPr>
          <w:ilvl w:val="0"/>
          <w:numId w:val="15"/>
        </w:numPr>
        <w:jc w:val="both"/>
        <w:rPr>
          <w:rFonts w:ascii="Trebuchet MS" w:eastAsia="Trebuchet MS" w:hAnsi="Trebuchet MS" w:cs="Trebuchet MS"/>
          <w:bCs/>
        </w:rPr>
      </w:pPr>
      <w:r w:rsidRPr="009A4C1D">
        <w:rPr>
          <w:rFonts w:ascii="Trebuchet MS" w:eastAsia="Trebuchet MS" w:hAnsi="Trebuchet MS" w:cs="Trebuchet MS"/>
          <w:bCs/>
        </w:rPr>
        <w:t>La trésorerie active : Il s’agit exclusivement de la trésorerie que possède l’entreprise, soit les disponibilités, banque(s), caisse.</w:t>
      </w:r>
    </w:p>
    <w:p w14:paraId="45273CD8" w14:textId="77777777" w:rsidR="005834D4" w:rsidRDefault="001946CA" w:rsidP="009A4C1D">
      <w:pPr>
        <w:pStyle w:val="Paragraphedeliste"/>
        <w:numPr>
          <w:ilvl w:val="0"/>
          <w:numId w:val="15"/>
        </w:numPr>
        <w:jc w:val="both"/>
        <w:rPr>
          <w:rFonts w:ascii="Trebuchet MS" w:eastAsia="Trebuchet MS" w:hAnsi="Trebuchet MS" w:cs="Trebuchet MS"/>
          <w:bCs/>
        </w:rPr>
      </w:pPr>
      <w:r w:rsidRPr="009A4C1D">
        <w:rPr>
          <w:rFonts w:ascii="Trebuchet MS" w:eastAsia="Trebuchet MS" w:hAnsi="Trebuchet MS" w:cs="Trebuchet MS"/>
          <w:bCs/>
        </w:rPr>
        <w:t>La trésorerie passive : Il s’agit de pren</w:t>
      </w:r>
      <w:r w:rsidR="009A4C1D">
        <w:rPr>
          <w:rFonts w:ascii="Trebuchet MS" w:eastAsia="Trebuchet MS" w:hAnsi="Trebuchet MS" w:cs="Trebuchet MS"/>
          <w:bCs/>
        </w:rPr>
        <w:t>dre tous les concours bancaires.</w:t>
      </w:r>
    </w:p>
    <w:p w14:paraId="0D56097B" w14:textId="77777777" w:rsidR="009A4C1D" w:rsidRPr="009A4C1D" w:rsidRDefault="009A4C1D" w:rsidP="009A4C1D">
      <w:pPr>
        <w:pStyle w:val="Paragraphedeliste"/>
        <w:ind w:left="580" w:firstLine="0"/>
        <w:jc w:val="both"/>
        <w:rPr>
          <w:rFonts w:ascii="Trebuchet MS" w:eastAsia="Trebuchet MS" w:hAnsi="Trebuchet MS" w:cs="Trebuchet MS"/>
          <w:bCs/>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859"/>
      </w:tblGrid>
      <w:tr w:rsidR="005834D4" w14:paraId="70E7A722" w14:textId="77777777">
        <w:trPr>
          <w:trHeight w:val="268"/>
        </w:trPr>
        <w:tc>
          <w:tcPr>
            <w:tcW w:w="4924" w:type="dxa"/>
          </w:tcPr>
          <w:p w14:paraId="38B67373" w14:textId="77777777" w:rsidR="005834D4" w:rsidRDefault="001946CA">
            <w:pPr>
              <w:pStyle w:val="TableParagraph"/>
              <w:spacing w:before="2" w:line="246" w:lineRule="exact"/>
              <w:ind w:left="1404"/>
              <w:rPr>
                <w:rFonts w:ascii="Trebuchet MS" w:hAnsi="Trebuchet MS"/>
                <w:b/>
              </w:rPr>
            </w:pPr>
            <w:r>
              <w:rPr>
                <w:rFonts w:ascii="Trebuchet MS" w:hAnsi="Trebuchet MS"/>
                <w:b/>
                <w:w w:val="95"/>
              </w:rPr>
              <w:t>La trésorerie active</w:t>
            </w:r>
          </w:p>
        </w:tc>
        <w:tc>
          <w:tcPr>
            <w:tcW w:w="4859" w:type="dxa"/>
          </w:tcPr>
          <w:p w14:paraId="4A77CC5B" w14:textId="77777777" w:rsidR="005834D4" w:rsidRDefault="001946CA">
            <w:pPr>
              <w:pStyle w:val="TableParagraph"/>
              <w:spacing w:before="2" w:line="246" w:lineRule="exact"/>
              <w:ind w:left="1466"/>
              <w:rPr>
                <w:rFonts w:ascii="Trebuchet MS" w:hAnsi="Trebuchet MS"/>
                <w:b/>
              </w:rPr>
            </w:pPr>
            <w:r>
              <w:rPr>
                <w:rFonts w:ascii="Trebuchet MS" w:hAnsi="Trebuchet MS"/>
                <w:b/>
                <w:w w:val="95"/>
              </w:rPr>
              <w:t>La trésorerie passive</w:t>
            </w:r>
          </w:p>
        </w:tc>
      </w:tr>
      <w:tr w:rsidR="005834D4" w14:paraId="09B98A75" w14:textId="77777777">
        <w:trPr>
          <w:trHeight w:val="856"/>
        </w:trPr>
        <w:tc>
          <w:tcPr>
            <w:tcW w:w="4924" w:type="dxa"/>
          </w:tcPr>
          <w:p w14:paraId="0203A8A9" w14:textId="77777777" w:rsidR="005834D4" w:rsidRDefault="001946CA">
            <w:pPr>
              <w:pStyle w:val="TableParagraph"/>
              <w:numPr>
                <w:ilvl w:val="0"/>
                <w:numId w:val="10"/>
              </w:numPr>
              <w:tabs>
                <w:tab w:val="left" w:pos="829"/>
              </w:tabs>
              <w:spacing w:before="2"/>
            </w:pPr>
            <w:r>
              <w:t>Banque(s),</w:t>
            </w:r>
          </w:p>
          <w:p w14:paraId="6169FEAF" w14:textId="77777777" w:rsidR="005834D4" w:rsidRDefault="001946CA">
            <w:pPr>
              <w:pStyle w:val="TableParagraph"/>
              <w:numPr>
                <w:ilvl w:val="0"/>
                <w:numId w:val="10"/>
              </w:numPr>
              <w:tabs>
                <w:tab w:val="left" w:pos="829"/>
              </w:tabs>
              <w:spacing w:before="16"/>
            </w:pPr>
            <w:r>
              <w:rPr>
                <w:w w:val="95"/>
              </w:rPr>
              <w:t>Caisse,</w:t>
            </w:r>
          </w:p>
        </w:tc>
        <w:tc>
          <w:tcPr>
            <w:tcW w:w="4859" w:type="dxa"/>
          </w:tcPr>
          <w:p w14:paraId="3A5C6E9F" w14:textId="77777777" w:rsidR="005834D4" w:rsidRDefault="001946CA">
            <w:pPr>
              <w:pStyle w:val="TableParagraph"/>
              <w:numPr>
                <w:ilvl w:val="0"/>
                <w:numId w:val="9"/>
              </w:numPr>
              <w:tabs>
                <w:tab w:val="left" w:pos="372"/>
              </w:tabs>
              <w:spacing w:before="2"/>
            </w:pPr>
            <w:r>
              <w:rPr>
                <w:w w:val="85"/>
              </w:rPr>
              <w:t>CBC</w:t>
            </w:r>
          </w:p>
          <w:p w14:paraId="070C9B96" w14:textId="77777777" w:rsidR="005834D4" w:rsidRDefault="001946CA">
            <w:pPr>
              <w:pStyle w:val="TableParagraph"/>
              <w:numPr>
                <w:ilvl w:val="0"/>
                <w:numId w:val="9"/>
              </w:numPr>
              <w:tabs>
                <w:tab w:val="left" w:pos="322"/>
              </w:tabs>
              <w:spacing w:before="16"/>
              <w:ind w:left="321" w:hanging="315"/>
            </w:pPr>
            <w:r>
              <w:t>Découverts</w:t>
            </w:r>
            <w:r w:rsidR="00060CEF">
              <w:t xml:space="preserve"> </w:t>
            </w:r>
            <w:r>
              <w:t>bancaires.</w:t>
            </w:r>
          </w:p>
        </w:tc>
      </w:tr>
    </w:tbl>
    <w:p w14:paraId="2E01707D" w14:textId="77777777" w:rsidR="00A112BF" w:rsidRDefault="00A112BF">
      <w:pPr>
        <w:pStyle w:val="Corpsdetexte"/>
        <w:spacing w:before="2"/>
        <w:ind w:left="2356" w:right="2275"/>
        <w:jc w:val="center"/>
      </w:pPr>
    </w:p>
    <w:p w14:paraId="084537EA" w14:textId="77777777" w:rsidR="00A112BF" w:rsidRDefault="00A112BF">
      <w:pPr>
        <w:pStyle w:val="Corpsdetexte"/>
        <w:spacing w:before="2"/>
        <w:ind w:left="2356" w:right="2275"/>
        <w:jc w:val="center"/>
      </w:pPr>
    </w:p>
    <w:p w14:paraId="627ED0F1" w14:textId="77777777" w:rsidR="00A112BF" w:rsidRPr="00A112BF" w:rsidRDefault="00A112BF" w:rsidP="00A112BF">
      <w:pPr>
        <w:pStyle w:val="TableParagraph"/>
        <w:spacing w:line="194" w:lineRule="exact"/>
        <w:ind w:left="1167" w:right="1158"/>
        <w:jc w:val="center"/>
        <w:rPr>
          <w:rFonts w:ascii="Trebuchet MS" w:eastAsia="Trebuchet MS" w:hAnsi="Trebuchet MS" w:cs="Trebuchet MS"/>
          <w:bCs/>
        </w:rPr>
      </w:pPr>
      <w:r w:rsidRPr="00A112BF">
        <w:rPr>
          <w:rFonts w:ascii="Trebuchet MS" w:eastAsia="Trebuchet MS" w:hAnsi="Trebuchet MS" w:cs="Trebuchet MS"/>
          <w:bCs/>
        </w:rPr>
        <w:t xml:space="preserve">Présenter </w:t>
      </w:r>
      <w:r>
        <w:rPr>
          <w:rFonts w:ascii="Trebuchet MS" w:hAnsi="Trebuchet MS"/>
          <w:b/>
          <w:w w:val="95"/>
        </w:rPr>
        <w:t>trésorerie active et la trésorerie passive</w:t>
      </w:r>
    </w:p>
    <w:p w14:paraId="36228B96" w14:textId="77777777" w:rsidR="00A112BF" w:rsidRDefault="00A112BF">
      <w:pPr>
        <w:pStyle w:val="Corpsdetexte"/>
        <w:spacing w:before="2"/>
        <w:ind w:left="2356" w:right="2275"/>
        <w:jc w:val="center"/>
      </w:pPr>
    </w:p>
    <w:p w14:paraId="6651D1C1" w14:textId="77777777" w:rsidR="00A112BF" w:rsidRDefault="00A112BF">
      <w:pPr>
        <w:pStyle w:val="Corpsdetexte"/>
        <w:spacing w:before="2"/>
        <w:ind w:left="2356" w:right="2275"/>
        <w:jc w:val="cente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859"/>
      </w:tblGrid>
      <w:tr w:rsidR="00A112BF" w14:paraId="28AD3001" w14:textId="77777777" w:rsidTr="002A30AB">
        <w:trPr>
          <w:trHeight w:val="268"/>
        </w:trPr>
        <w:tc>
          <w:tcPr>
            <w:tcW w:w="4924" w:type="dxa"/>
          </w:tcPr>
          <w:p w14:paraId="6BE8D844" w14:textId="77777777" w:rsidR="00A112BF" w:rsidRDefault="00A112BF" w:rsidP="002A30AB">
            <w:pPr>
              <w:pStyle w:val="TableParagraph"/>
              <w:spacing w:before="2" w:line="246" w:lineRule="exact"/>
              <w:ind w:left="1404"/>
              <w:rPr>
                <w:rFonts w:ascii="Trebuchet MS" w:hAnsi="Trebuchet MS"/>
                <w:b/>
              </w:rPr>
            </w:pPr>
            <w:r>
              <w:rPr>
                <w:rFonts w:ascii="Trebuchet MS" w:hAnsi="Trebuchet MS"/>
                <w:b/>
                <w:w w:val="95"/>
              </w:rPr>
              <w:t>La trésorerie active</w:t>
            </w:r>
          </w:p>
        </w:tc>
        <w:tc>
          <w:tcPr>
            <w:tcW w:w="4859" w:type="dxa"/>
          </w:tcPr>
          <w:p w14:paraId="5EBD8BE8" w14:textId="77777777" w:rsidR="00A112BF" w:rsidRDefault="00A112BF" w:rsidP="002A30AB">
            <w:pPr>
              <w:pStyle w:val="TableParagraph"/>
              <w:spacing w:before="2" w:line="246" w:lineRule="exact"/>
              <w:ind w:left="1466"/>
              <w:rPr>
                <w:rFonts w:ascii="Trebuchet MS" w:hAnsi="Trebuchet MS"/>
                <w:b/>
              </w:rPr>
            </w:pPr>
            <w:r>
              <w:rPr>
                <w:rFonts w:ascii="Trebuchet MS" w:hAnsi="Trebuchet MS"/>
                <w:b/>
                <w:w w:val="95"/>
              </w:rPr>
              <w:t>La trésorerie passive</w:t>
            </w:r>
          </w:p>
        </w:tc>
      </w:tr>
      <w:tr w:rsidR="00A112BF" w14:paraId="13FAF84E" w14:textId="77777777" w:rsidTr="002A30AB">
        <w:trPr>
          <w:trHeight w:val="856"/>
        </w:trPr>
        <w:tc>
          <w:tcPr>
            <w:tcW w:w="4924" w:type="dxa"/>
          </w:tcPr>
          <w:p w14:paraId="17175F59" w14:textId="77777777" w:rsidR="00A112BF" w:rsidRDefault="00A112BF" w:rsidP="002A30AB">
            <w:pPr>
              <w:pStyle w:val="TableParagraph"/>
              <w:numPr>
                <w:ilvl w:val="0"/>
                <w:numId w:val="10"/>
              </w:numPr>
              <w:tabs>
                <w:tab w:val="left" w:pos="829"/>
              </w:tabs>
              <w:spacing w:before="16"/>
            </w:pPr>
          </w:p>
        </w:tc>
        <w:tc>
          <w:tcPr>
            <w:tcW w:w="4859" w:type="dxa"/>
          </w:tcPr>
          <w:p w14:paraId="76B189A8" w14:textId="77777777" w:rsidR="00A112BF" w:rsidRDefault="00A112BF" w:rsidP="002A30AB">
            <w:pPr>
              <w:pStyle w:val="TableParagraph"/>
              <w:numPr>
                <w:ilvl w:val="0"/>
                <w:numId w:val="9"/>
              </w:numPr>
              <w:tabs>
                <w:tab w:val="left" w:pos="322"/>
              </w:tabs>
              <w:spacing w:before="16"/>
              <w:ind w:left="321" w:hanging="315"/>
            </w:pPr>
          </w:p>
        </w:tc>
      </w:tr>
    </w:tbl>
    <w:p w14:paraId="1E148EFF" w14:textId="77777777" w:rsidR="00A112BF" w:rsidRDefault="00A112BF">
      <w:pPr>
        <w:pStyle w:val="Corpsdetexte"/>
        <w:spacing w:before="2"/>
        <w:ind w:left="2356" w:right="2275"/>
        <w:jc w:val="center"/>
      </w:pPr>
    </w:p>
    <w:p w14:paraId="15BE8B21" w14:textId="77777777" w:rsidR="00A112BF" w:rsidRDefault="00A112BF">
      <w:pPr>
        <w:pStyle w:val="Corpsdetexte"/>
        <w:spacing w:before="2"/>
        <w:ind w:left="2356" w:right="2275"/>
        <w:jc w:val="center"/>
      </w:pPr>
    </w:p>
    <w:p w14:paraId="49EC3732" w14:textId="77777777" w:rsidR="005834D4" w:rsidRDefault="001946CA">
      <w:pPr>
        <w:pStyle w:val="Corpsdetexte"/>
        <w:spacing w:before="2"/>
        <w:ind w:left="2356" w:right="2275"/>
        <w:jc w:val="center"/>
      </w:pPr>
      <w:r>
        <w:t>Pour conclure le bilan fonctionnel</w:t>
      </w:r>
      <w:r w:rsidR="00A112BF">
        <w:t xml:space="preserve"> de la société </w:t>
      </w:r>
      <w:proofErr w:type="spellStart"/>
      <w:r w:rsidR="00A112BF">
        <w:t>Ribert</w:t>
      </w:r>
      <w:proofErr w:type="spellEnd"/>
    </w:p>
    <w:p w14:paraId="060E5A93" w14:textId="77777777" w:rsidR="00A112BF" w:rsidRDefault="00A112BF">
      <w:pPr>
        <w:pStyle w:val="Corpsdetexte"/>
        <w:spacing w:before="2"/>
        <w:ind w:left="2356" w:right="2275"/>
        <w:jc w:val="center"/>
      </w:pPr>
    </w:p>
    <w:p w14:paraId="6FB571F8" w14:textId="77777777" w:rsidR="00A112BF" w:rsidRDefault="00A112BF">
      <w:pPr>
        <w:pStyle w:val="Corpsdetexte"/>
        <w:spacing w:before="2"/>
        <w:ind w:left="2356" w:right="2275"/>
        <w:jc w:val="cente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859"/>
      </w:tblGrid>
      <w:tr w:rsidR="00A112BF" w14:paraId="6B863186" w14:textId="77777777" w:rsidTr="002A30AB">
        <w:trPr>
          <w:trHeight w:val="268"/>
        </w:trPr>
        <w:tc>
          <w:tcPr>
            <w:tcW w:w="4924" w:type="dxa"/>
          </w:tcPr>
          <w:p w14:paraId="1EE23C9E" w14:textId="77777777" w:rsidR="00A112BF" w:rsidRDefault="00A112BF" w:rsidP="002A30AB">
            <w:pPr>
              <w:pStyle w:val="TableParagraph"/>
              <w:spacing w:before="2" w:line="246" w:lineRule="exact"/>
              <w:ind w:left="1404"/>
              <w:rPr>
                <w:rFonts w:ascii="Trebuchet MS" w:hAnsi="Trebuchet MS"/>
                <w:b/>
              </w:rPr>
            </w:pPr>
            <w:r>
              <w:rPr>
                <w:rFonts w:ascii="Trebuchet MS" w:hAnsi="Trebuchet MS"/>
                <w:b/>
                <w:w w:val="95"/>
              </w:rPr>
              <w:t>EMPLOIS</w:t>
            </w:r>
          </w:p>
        </w:tc>
        <w:tc>
          <w:tcPr>
            <w:tcW w:w="4859" w:type="dxa"/>
          </w:tcPr>
          <w:p w14:paraId="683C473F" w14:textId="77777777" w:rsidR="00A112BF" w:rsidRDefault="00A112BF" w:rsidP="002A30AB">
            <w:pPr>
              <w:pStyle w:val="TableParagraph"/>
              <w:spacing w:before="2" w:line="246" w:lineRule="exact"/>
              <w:ind w:left="1466"/>
              <w:rPr>
                <w:rFonts w:ascii="Trebuchet MS" w:hAnsi="Trebuchet MS"/>
                <w:b/>
              </w:rPr>
            </w:pPr>
            <w:r>
              <w:rPr>
                <w:rFonts w:ascii="Trebuchet MS" w:hAnsi="Trebuchet MS"/>
                <w:b/>
                <w:w w:val="95"/>
              </w:rPr>
              <w:t>RESSOURCES</w:t>
            </w:r>
          </w:p>
        </w:tc>
      </w:tr>
      <w:tr w:rsidR="00A112BF" w14:paraId="49269204" w14:textId="77777777" w:rsidTr="002A30AB">
        <w:trPr>
          <w:trHeight w:val="856"/>
        </w:trPr>
        <w:tc>
          <w:tcPr>
            <w:tcW w:w="4924" w:type="dxa"/>
          </w:tcPr>
          <w:p w14:paraId="6471CDF9" w14:textId="77777777" w:rsidR="00A112BF" w:rsidRDefault="00A112BF" w:rsidP="00A112BF">
            <w:pPr>
              <w:pStyle w:val="TableParagraph"/>
              <w:tabs>
                <w:tab w:val="left" w:pos="829"/>
              </w:tabs>
              <w:spacing w:before="16"/>
              <w:ind w:left="828"/>
            </w:pPr>
          </w:p>
          <w:p w14:paraId="45571FB1" w14:textId="77777777" w:rsidR="00756F5F" w:rsidRDefault="00756F5F" w:rsidP="00A112BF">
            <w:pPr>
              <w:pStyle w:val="TableParagraph"/>
              <w:tabs>
                <w:tab w:val="left" w:pos="829"/>
              </w:tabs>
              <w:spacing w:before="16"/>
              <w:ind w:left="828"/>
            </w:pPr>
          </w:p>
          <w:p w14:paraId="33C53AF1" w14:textId="77777777" w:rsidR="00756F5F" w:rsidRDefault="00756F5F" w:rsidP="00A112BF">
            <w:pPr>
              <w:pStyle w:val="TableParagraph"/>
              <w:tabs>
                <w:tab w:val="left" w:pos="829"/>
              </w:tabs>
              <w:spacing w:before="16"/>
              <w:ind w:left="828"/>
            </w:pPr>
          </w:p>
          <w:p w14:paraId="47EB969F" w14:textId="77777777" w:rsidR="00756F5F" w:rsidRDefault="00756F5F" w:rsidP="00A112BF">
            <w:pPr>
              <w:pStyle w:val="TableParagraph"/>
              <w:tabs>
                <w:tab w:val="left" w:pos="829"/>
              </w:tabs>
              <w:spacing w:before="16"/>
              <w:ind w:left="828"/>
            </w:pPr>
          </w:p>
          <w:p w14:paraId="38D5C4E0" w14:textId="77777777" w:rsidR="00756F5F" w:rsidRDefault="00756F5F" w:rsidP="00A112BF">
            <w:pPr>
              <w:pStyle w:val="TableParagraph"/>
              <w:tabs>
                <w:tab w:val="left" w:pos="829"/>
              </w:tabs>
              <w:spacing w:before="16"/>
              <w:ind w:left="828"/>
            </w:pPr>
          </w:p>
          <w:p w14:paraId="0D89C535" w14:textId="77777777" w:rsidR="00756F5F" w:rsidRDefault="00756F5F" w:rsidP="00A112BF">
            <w:pPr>
              <w:pStyle w:val="TableParagraph"/>
              <w:tabs>
                <w:tab w:val="left" w:pos="829"/>
              </w:tabs>
              <w:spacing w:before="16"/>
              <w:ind w:left="828"/>
            </w:pPr>
          </w:p>
          <w:p w14:paraId="5394A481" w14:textId="77777777" w:rsidR="00756F5F" w:rsidRDefault="00756F5F" w:rsidP="00A112BF">
            <w:pPr>
              <w:pStyle w:val="TableParagraph"/>
              <w:tabs>
                <w:tab w:val="left" w:pos="829"/>
              </w:tabs>
              <w:spacing w:before="16"/>
              <w:ind w:left="828"/>
            </w:pPr>
          </w:p>
          <w:p w14:paraId="74BD4D56" w14:textId="77777777" w:rsidR="00756F5F" w:rsidRDefault="00756F5F" w:rsidP="00A112BF">
            <w:pPr>
              <w:pStyle w:val="TableParagraph"/>
              <w:tabs>
                <w:tab w:val="left" w:pos="829"/>
              </w:tabs>
              <w:spacing w:before="16"/>
              <w:ind w:left="828"/>
            </w:pPr>
          </w:p>
          <w:p w14:paraId="27E89C37" w14:textId="77777777" w:rsidR="00756F5F" w:rsidRDefault="00756F5F" w:rsidP="00A112BF">
            <w:pPr>
              <w:pStyle w:val="TableParagraph"/>
              <w:tabs>
                <w:tab w:val="left" w:pos="829"/>
              </w:tabs>
              <w:spacing w:before="16"/>
              <w:ind w:left="828"/>
            </w:pPr>
          </w:p>
          <w:p w14:paraId="06451587" w14:textId="77777777" w:rsidR="00756F5F" w:rsidRDefault="00756F5F" w:rsidP="00A112BF">
            <w:pPr>
              <w:pStyle w:val="TableParagraph"/>
              <w:tabs>
                <w:tab w:val="left" w:pos="829"/>
              </w:tabs>
              <w:spacing w:before="16"/>
              <w:ind w:left="828"/>
            </w:pPr>
          </w:p>
          <w:p w14:paraId="718E4E76" w14:textId="77777777" w:rsidR="00756F5F" w:rsidRDefault="00756F5F" w:rsidP="00A112BF">
            <w:pPr>
              <w:pStyle w:val="TableParagraph"/>
              <w:tabs>
                <w:tab w:val="left" w:pos="829"/>
              </w:tabs>
              <w:spacing w:before="16"/>
              <w:ind w:left="828"/>
            </w:pPr>
          </w:p>
          <w:p w14:paraId="6910E84B" w14:textId="77777777" w:rsidR="00756F5F" w:rsidRDefault="00756F5F" w:rsidP="00A112BF">
            <w:pPr>
              <w:pStyle w:val="TableParagraph"/>
              <w:tabs>
                <w:tab w:val="left" w:pos="829"/>
              </w:tabs>
              <w:spacing w:before="16"/>
              <w:ind w:left="828"/>
            </w:pPr>
          </w:p>
          <w:p w14:paraId="1A3584BB" w14:textId="77777777" w:rsidR="00756F5F" w:rsidRDefault="00756F5F" w:rsidP="00A112BF">
            <w:pPr>
              <w:pStyle w:val="TableParagraph"/>
              <w:tabs>
                <w:tab w:val="left" w:pos="829"/>
              </w:tabs>
              <w:spacing w:before="16"/>
              <w:ind w:left="828"/>
            </w:pPr>
          </w:p>
          <w:p w14:paraId="1B59F2D4" w14:textId="77777777" w:rsidR="00756F5F" w:rsidRDefault="00756F5F" w:rsidP="00A112BF">
            <w:pPr>
              <w:pStyle w:val="TableParagraph"/>
              <w:tabs>
                <w:tab w:val="left" w:pos="829"/>
              </w:tabs>
              <w:spacing w:before="16"/>
              <w:ind w:left="828"/>
            </w:pPr>
          </w:p>
          <w:p w14:paraId="0800982B" w14:textId="77777777" w:rsidR="00756F5F" w:rsidRDefault="00756F5F" w:rsidP="00A112BF">
            <w:pPr>
              <w:pStyle w:val="TableParagraph"/>
              <w:tabs>
                <w:tab w:val="left" w:pos="829"/>
              </w:tabs>
              <w:spacing w:before="16"/>
              <w:ind w:left="828"/>
            </w:pPr>
          </w:p>
          <w:p w14:paraId="67A5AB99" w14:textId="77777777" w:rsidR="00756F5F" w:rsidRDefault="00756F5F" w:rsidP="00A112BF">
            <w:pPr>
              <w:pStyle w:val="TableParagraph"/>
              <w:tabs>
                <w:tab w:val="left" w:pos="829"/>
              </w:tabs>
              <w:spacing w:before="16"/>
              <w:ind w:left="828"/>
            </w:pPr>
          </w:p>
          <w:p w14:paraId="10A4591C" w14:textId="77777777" w:rsidR="00756F5F" w:rsidRDefault="00756F5F" w:rsidP="00A112BF">
            <w:pPr>
              <w:pStyle w:val="TableParagraph"/>
              <w:tabs>
                <w:tab w:val="left" w:pos="829"/>
              </w:tabs>
              <w:spacing w:before="16"/>
              <w:ind w:left="828"/>
            </w:pPr>
          </w:p>
          <w:p w14:paraId="41C07010" w14:textId="77777777" w:rsidR="00756F5F" w:rsidRDefault="00756F5F" w:rsidP="00A112BF">
            <w:pPr>
              <w:pStyle w:val="TableParagraph"/>
              <w:tabs>
                <w:tab w:val="left" w:pos="829"/>
              </w:tabs>
              <w:spacing w:before="16"/>
              <w:ind w:left="828"/>
            </w:pPr>
          </w:p>
          <w:p w14:paraId="72A15011" w14:textId="77777777" w:rsidR="00756F5F" w:rsidRDefault="00756F5F" w:rsidP="00A112BF">
            <w:pPr>
              <w:pStyle w:val="TableParagraph"/>
              <w:tabs>
                <w:tab w:val="left" w:pos="829"/>
              </w:tabs>
              <w:spacing w:before="16"/>
              <w:ind w:left="828"/>
            </w:pPr>
          </w:p>
          <w:p w14:paraId="045B685B" w14:textId="77777777" w:rsidR="00756F5F" w:rsidRDefault="00756F5F" w:rsidP="00A112BF">
            <w:pPr>
              <w:pStyle w:val="TableParagraph"/>
              <w:tabs>
                <w:tab w:val="left" w:pos="829"/>
              </w:tabs>
              <w:spacing w:before="16"/>
              <w:ind w:left="828"/>
            </w:pPr>
          </w:p>
          <w:p w14:paraId="5B59A712" w14:textId="77777777" w:rsidR="00756F5F" w:rsidRDefault="00756F5F" w:rsidP="00A112BF">
            <w:pPr>
              <w:pStyle w:val="TableParagraph"/>
              <w:tabs>
                <w:tab w:val="left" w:pos="829"/>
              </w:tabs>
              <w:spacing w:before="16"/>
              <w:ind w:left="828"/>
            </w:pPr>
          </w:p>
          <w:p w14:paraId="43186050" w14:textId="77777777" w:rsidR="00756F5F" w:rsidRDefault="00756F5F" w:rsidP="00A112BF">
            <w:pPr>
              <w:pStyle w:val="TableParagraph"/>
              <w:tabs>
                <w:tab w:val="left" w:pos="829"/>
              </w:tabs>
              <w:spacing w:before="16"/>
              <w:ind w:left="828"/>
            </w:pPr>
          </w:p>
          <w:p w14:paraId="70446A5B" w14:textId="77777777" w:rsidR="00756F5F" w:rsidRDefault="00756F5F" w:rsidP="00A112BF">
            <w:pPr>
              <w:pStyle w:val="TableParagraph"/>
              <w:tabs>
                <w:tab w:val="left" w:pos="829"/>
              </w:tabs>
              <w:spacing w:before="16"/>
              <w:ind w:left="828"/>
            </w:pPr>
          </w:p>
          <w:p w14:paraId="21ED1B55" w14:textId="77777777" w:rsidR="00756F5F" w:rsidRDefault="00756F5F" w:rsidP="00A112BF">
            <w:pPr>
              <w:pStyle w:val="TableParagraph"/>
              <w:tabs>
                <w:tab w:val="left" w:pos="829"/>
              </w:tabs>
              <w:spacing w:before="16"/>
              <w:ind w:left="828"/>
            </w:pPr>
          </w:p>
          <w:p w14:paraId="1319494E" w14:textId="77777777" w:rsidR="00756F5F" w:rsidRDefault="00756F5F" w:rsidP="00A112BF">
            <w:pPr>
              <w:pStyle w:val="TableParagraph"/>
              <w:tabs>
                <w:tab w:val="left" w:pos="829"/>
              </w:tabs>
              <w:spacing w:before="16"/>
              <w:ind w:left="828"/>
            </w:pPr>
          </w:p>
          <w:p w14:paraId="34E9092C" w14:textId="77777777" w:rsidR="00756F5F" w:rsidRDefault="00756F5F" w:rsidP="00A112BF">
            <w:pPr>
              <w:pStyle w:val="TableParagraph"/>
              <w:tabs>
                <w:tab w:val="left" w:pos="829"/>
              </w:tabs>
              <w:spacing w:before="16"/>
              <w:ind w:left="828"/>
            </w:pPr>
          </w:p>
          <w:p w14:paraId="1FC543AA" w14:textId="77777777" w:rsidR="00756F5F" w:rsidRDefault="00756F5F" w:rsidP="00A112BF">
            <w:pPr>
              <w:pStyle w:val="TableParagraph"/>
              <w:tabs>
                <w:tab w:val="left" w:pos="829"/>
              </w:tabs>
              <w:spacing w:before="16"/>
              <w:ind w:left="828"/>
            </w:pPr>
          </w:p>
          <w:p w14:paraId="3816D423" w14:textId="77777777" w:rsidR="00756F5F" w:rsidRDefault="00756F5F" w:rsidP="00A112BF">
            <w:pPr>
              <w:pStyle w:val="TableParagraph"/>
              <w:tabs>
                <w:tab w:val="left" w:pos="829"/>
              </w:tabs>
              <w:spacing w:before="16"/>
              <w:ind w:left="828"/>
            </w:pPr>
          </w:p>
          <w:p w14:paraId="1626C244" w14:textId="5ED50FF7" w:rsidR="00756F5F" w:rsidRDefault="00756F5F" w:rsidP="00756F5F">
            <w:pPr>
              <w:pStyle w:val="TableParagraph"/>
              <w:tabs>
                <w:tab w:val="left" w:pos="829"/>
              </w:tabs>
              <w:spacing w:before="16"/>
            </w:pPr>
          </w:p>
        </w:tc>
        <w:tc>
          <w:tcPr>
            <w:tcW w:w="4859" w:type="dxa"/>
          </w:tcPr>
          <w:p w14:paraId="67F7636C" w14:textId="77777777" w:rsidR="00A112BF" w:rsidRDefault="00A112BF" w:rsidP="00A112BF">
            <w:pPr>
              <w:pStyle w:val="TableParagraph"/>
              <w:tabs>
                <w:tab w:val="left" w:pos="322"/>
              </w:tabs>
              <w:spacing w:before="16"/>
              <w:ind w:left="321"/>
            </w:pPr>
          </w:p>
          <w:p w14:paraId="18AE1355" w14:textId="77777777" w:rsidR="00A112BF" w:rsidRDefault="00A112BF" w:rsidP="00A112BF">
            <w:pPr>
              <w:pStyle w:val="TableParagraph"/>
              <w:tabs>
                <w:tab w:val="left" w:pos="322"/>
              </w:tabs>
              <w:spacing w:before="16"/>
              <w:ind w:left="321"/>
            </w:pPr>
          </w:p>
          <w:p w14:paraId="69286956" w14:textId="77777777" w:rsidR="00A112BF" w:rsidRDefault="00A112BF" w:rsidP="00A112BF">
            <w:pPr>
              <w:pStyle w:val="TableParagraph"/>
              <w:tabs>
                <w:tab w:val="left" w:pos="322"/>
              </w:tabs>
              <w:spacing w:before="16"/>
              <w:ind w:left="321"/>
            </w:pPr>
          </w:p>
          <w:p w14:paraId="4E5DF0B1" w14:textId="77777777" w:rsidR="00A112BF" w:rsidRDefault="00A112BF" w:rsidP="00A112BF">
            <w:pPr>
              <w:pStyle w:val="TableParagraph"/>
              <w:tabs>
                <w:tab w:val="left" w:pos="322"/>
              </w:tabs>
              <w:spacing w:before="16"/>
              <w:ind w:left="321"/>
            </w:pPr>
          </w:p>
          <w:p w14:paraId="04E79816" w14:textId="77777777" w:rsidR="00A112BF" w:rsidRDefault="00A112BF" w:rsidP="00A112BF">
            <w:pPr>
              <w:pStyle w:val="TableParagraph"/>
              <w:tabs>
                <w:tab w:val="left" w:pos="322"/>
              </w:tabs>
              <w:spacing w:before="16"/>
              <w:ind w:left="321"/>
            </w:pPr>
          </w:p>
          <w:p w14:paraId="43C2390B" w14:textId="77777777" w:rsidR="00A112BF" w:rsidRDefault="00A112BF" w:rsidP="00A112BF">
            <w:pPr>
              <w:pStyle w:val="TableParagraph"/>
              <w:tabs>
                <w:tab w:val="left" w:pos="322"/>
              </w:tabs>
              <w:spacing w:before="16"/>
              <w:ind w:left="321"/>
            </w:pPr>
          </w:p>
          <w:p w14:paraId="0D13258E" w14:textId="77777777" w:rsidR="00A112BF" w:rsidRDefault="00A112BF" w:rsidP="00A112BF">
            <w:pPr>
              <w:pStyle w:val="TableParagraph"/>
              <w:tabs>
                <w:tab w:val="left" w:pos="322"/>
              </w:tabs>
              <w:spacing w:before="16"/>
              <w:ind w:left="321"/>
            </w:pPr>
          </w:p>
          <w:p w14:paraId="329461CC" w14:textId="77777777" w:rsidR="00A112BF" w:rsidRDefault="00A112BF" w:rsidP="00A112BF">
            <w:pPr>
              <w:pStyle w:val="TableParagraph"/>
              <w:tabs>
                <w:tab w:val="left" w:pos="322"/>
              </w:tabs>
              <w:spacing w:before="16"/>
              <w:ind w:left="321"/>
            </w:pPr>
          </w:p>
          <w:p w14:paraId="0178A535" w14:textId="77777777" w:rsidR="00A112BF" w:rsidRDefault="00A112BF" w:rsidP="00A112BF">
            <w:pPr>
              <w:pStyle w:val="TableParagraph"/>
              <w:tabs>
                <w:tab w:val="left" w:pos="322"/>
              </w:tabs>
              <w:spacing w:before="16"/>
              <w:ind w:left="321"/>
            </w:pPr>
          </w:p>
          <w:p w14:paraId="0C668A6B" w14:textId="77777777" w:rsidR="00A112BF" w:rsidRDefault="00A112BF" w:rsidP="00A112BF">
            <w:pPr>
              <w:pStyle w:val="TableParagraph"/>
              <w:tabs>
                <w:tab w:val="left" w:pos="322"/>
              </w:tabs>
              <w:spacing w:before="16"/>
              <w:ind w:left="321"/>
            </w:pPr>
          </w:p>
          <w:p w14:paraId="54D8EC22" w14:textId="77777777" w:rsidR="00A112BF" w:rsidRDefault="00A112BF" w:rsidP="00A112BF">
            <w:pPr>
              <w:pStyle w:val="TableParagraph"/>
              <w:tabs>
                <w:tab w:val="left" w:pos="322"/>
              </w:tabs>
              <w:spacing w:before="16"/>
              <w:ind w:left="321"/>
            </w:pPr>
          </w:p>
          <w:p w14:paraId="20E7C1B6" w14:textId="77777777" w:rsidR="00A112BF" w:rsidRDefault="00A112BF" w:rsidP="00A112BF">
            <w:pPr>
              <w:pStyle w:val="TableParagraph"/>
              <w:tabs>
                <w:tab w:val="left" w:pos="322"/>
              </w:tabs>
              <w:spacing w:before="16"/>
              <w:ind w:left="321"/>
            </w:pPr>
          </w:p>
          <w:p w14:paraId="75FF2DBE" w14:textId="77777777" w:rsidR="00A112BF" w:rsidRDefault="00A112BF" w:rsidP="00A112BF">
            <w:pPr>
              <w:pStyle w:val="TableParagraph"/>
              <w:tabs>
                <w:tab w:val="left" w:pos="322"/>
              </w:tabs>
              <w:spacing w:before="16"/>
              <w:ind w:left="321"/>
            </w:pPr>
          </w:p>
          <w:p w14:paraId="598ACEED" w14:textId="77777777" w:rsidR="00A112BF" w:rsidRDefault="00A112BF" w:rsidP="00A112BF">
            <w:pPr>
              <w:pStyle w:val="TableParagraph"/>
              <w:tabs>
                <w:tab w:val="left" w:pos="322"/>
              </w:tabs>
              <w:spacing w:before="16"/>
              <w:ind w:left="321"/>
            </w:pPr>
          </w:p>
          <w:p w14:paraId="3D315282" w14:textId="77777777" w:rsidR="00A112BF" w:rsidRDefault="00A112BF" w:rsidP="00A112BF">
            <w:pPr>
              <w:pStyle w:val="TableParagraph"/>
              <w:tabs>
                <w:tab w:val="left" w:pos="322"/>
              </w:tabs>
              <w:spacing w:before="16"/>
              <w:ind w:left="321"/>
            </w:pPr>
          </w:p>
          <w:p w14:paraId="28371B19" w14:textId="77777777" w:rsidR="00A112BF" w:rsidRDefault="00A112BF" w:rsidP="00A112BF">
            <w:pPr>
              <w:pStyle w:val="TableParagraph"/>
              <w:tabs>
                <w:tab w:val="left" w:pos="322"/>
              </w:tabs>
              <w:spacing w:before="16"/>
              <w:ind w:left="321"/>
            </w:pPr>
          </w:p>
          <w:p w14:paraId="651747B3" w14:textId="77777777" w:rsidR="00A112BF" w:rsidRDefault="00A112BF" w:rsidP="00A112BF">
            <w:pPr>
              <w:pStyle w:val="TableParagraph"/>
              <w:tabs>
                <w:tab w:val="left" w:pos="322"/>
              </w:tabs>
              <w:spacing w:before="16"/>
              <w:ind w:left="321"/>
            </w:pPr>
          </w:p>
        </w:tc>
      </w:tr>
    </w:tbl>
    <w:p w14:paraId="0A7442C9" w14:textId="77777777" w:rsidR="00A112BF" w:rsidRDefault="00A112BF">
      <w:pPr>
        <w:pStyle w:val="Corpsdetexte"/>
        <w:spacing w:before="2"/>
        <w:ind w:left="2356" w:right="2275"/>
        <w:jc w:val="center"/>
      </w:pPr>
    </w:p>
    <w:p w14:paraId="2932BE7C" w14:textId="77777777" w:rsidR="00A112BF" w:rsidRDefault="00A112BF">
      <w:pPr>
        <w:pStyle w:val="Corpsdetexte"/>
        <w:spacing w:before="2"/>
        <w:ind w:left="2356" w:right="2275"/>
        <w:jc w:val="center"/>
      </w:pPr>
    </w:p>
    <w:p w14:paraId="1AC26DFF" w14:textId="77777777" w:rsidR="00A112BF" w:rsidRDefault="00A112BF">
      <w:pPr>
        <w:pStyle w:val="Corpsdetexte"/>
        <w:spacing w:before="2"/>
        <w:ind w:left="2356" w:right="2275"/>
        <w:jc w:val="center"/>
      </w:pPr>
    </w:p>
    <w:p w14:paraId="30028609" w14:textId="77777777" w:rsidR="00A112BF" w:rsidRDefault="00A112BF">
      <w:pPr>
        <w:pStyle w:val="Corpsdetexte"/>
        <w:spacing w:before="2"/>
        <w:ind w:left="2356" w:right="2275"/>
        <w:jc w:val="center"/>
      </w:pPr>
    </w:p>
    <w:p w14:paraId="6BDCDC29" w14:textId="77777777" w:rsidR="00A112BF" w:rsidRDefault="00A112BF">
      <w:pPr>
        <w:pStyle w:val="Corpsdetexte"/>
        <w:spacing w:before="2"/>
        <w:ind w:left="2356" w:right="2275"/>
        <w:jc w:val="center"/>
      </w:pPr>
    </w:p>
    <w:p w14:paraId="12F70962" w14:textId="77777777" w:rsidR="00A112BF" w:rsidRDefault="00A112BF">
      <w:pPr>
        <w:pStyle w:val="Corpsdetexte"/>
        <w:spacing w:before="2"/>
        <w:ind w:left="2356" w:right="2275"/>
        <w:jc w:val="center"/>
      </w:pPr>
    </w:p>
    <w:p w14:paraId="2A2FAB13" w14:textId="77777777" w:rsidR="00A112BF" w:rsidRDefault="00A112BF">
      <w:pPr>
        <w:pStyle w:val="Corpsdetexte"/>
        <w:spacing w:before="2"/>
        <w:ind w:left="2356" w:right="2275"/>
        <w:jc w:val="center"/>
      </w:pPr>
    </w:p>
    <w:p w14:paraId="01C2D3C5" w14:textId="77777777" w:rsidR="00A112BF" w:rsidRDefault="00A112BF">
      <w:pPr>
        <w:pStyle w:val="Corpsdetexte"/>
        <w:spacing w:before="2"/>
        <w:ind w:left="2356" w:right="2275"/>
        <w:jc w:val="center"/>
      </w:pPr>
      <w:r>
        <w:t>SYNTHESE LE BILAN FONCTIONNEL</w:t>
      </w:r>
    </w:p>
    <w:p w14:paraId="2A42D435" w14:textId="77777777" w:rsidR="00A112BF" w:rsidRDefault="00A112BF">
      <w:pPr>
        <w:pStyle w:val="Corpsdetexte"/>
        <w:spacing w:before="2"/>
        <w:ind w:left="2356" w:right="2275"/>
        <w:jc w:val="center"/>
      </w:pPr>
    </w:p>
    <w:p w14:paraId="60D3AC1A" w14:textId="77777777" w:rsidR="005834D4" w:rsidRDefault="005834D4">
      <w:pPr>
        <w:pStyle w:val="Corpsdetexte"/>
        <w:spacing w:after="1"/>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9"/>
      </w:tblGrid>
      <w:tr w:rsidR="005834D4" w14:paraId="3F1DB4D0" w14:textId="77777777">
        <w:trPr>
          <w:trHeight w:val="194"/>
        </w:trPr>
        <w:tc>
          <w:tcPr>
            <w:tcW w:w="4607" w:type="dxa"/>
          </w:tcPr>
          <w:p w14:paraId="337E50CA" w14:textId="77777777" w:rsidR="005834D4" w:rsidRDefault="001946CA">
            <w:pPr>
              <w:pStyle w:val="TableParagraph"/>
              <w:spacing w:line="174" w:lineRule="exact"/>
              <w:ind w:left="865" w:right="851"/>
              <w:jc w:val="center"/>
              <w:rPr>
                <w:rFonts w:ascii="Verdana"/>
                <w:b/>
                <w:sz w:val="16"/>
              </w:rPr>
            </w:pPr>
            <w:r>
              <w:rPr>
                <w:rFonts w:ascii="Verdana"/>
                <w:b/>
                <w:sz w:val="16"/>
              </w:rPr>
              <w:t>Actif = Emplois</w:t>
            </w:r>
          </w:p>
        </w:tc>
        <w:tc>
          <w:tcPr>
            <w:tcW w:w="4609" w:type="dxa"/>
          </w:tcPr>
          <w:p w14:paraId="0FEE2C14" w14:textId="77777777" w:rsidR="005834D4" w:rsidRDefault="001946CA">
            <w:pPr>
              <w:pStyle w:val="TableParagraph"/>
              <w:spacing w:line="174" w:lineRule="exact"/>
              <w:ind w:right="1418"/>
              <w:jc w:val="right"/>
              <w:rPr>
                <w:rFonts w:ascii="Verdana"/>
                <w:b/>
                <w:sz w:val="16"/>
              </w:rPr>
            </w:pPr>
            <w:r>
              <w:rPr>
                <w:rFonts w:ascii="Verdana"/>
                <w:b/>
                <w:sz w:val="16"/>
                <w:u w:val="single"/>
              </w:rPr>
              <w:t>Passif= Ressources</w:t>
            </w:r>
          </w:p>
        </w:tc>
      </w:tr>
      <w:tr w:rsidR="005834D4" w14:paraId="011A1B72" w14:textId="77777777">
        <w:trPr>
          <w:trHeight w:val="2882"/>
        </w:trPr>
        <w:tc>
          <w:tcPr>
            <w:tcW w:w="4607" w:type="dxa"/>
          </w:tcPr>
          <w:p w14:paraId="71AE5638" w14:textId="77777777" w:rsidR="005834D4" w:rsidRDefault="001946CA">
            <w:pPr>
              <w:pStyle w:val="TableParagraph"/>
              <w:spacing w:before="2"/>
              <w:ind w:left="1010"/>
              <w:rPr>
                <w:rFonts w:ascii="Verdana" w:hAnsi="Verdana"/>
                <w:sz w:val="16"/>
              </w:rPr>
            </w:pPr>
            <w:r>
              <w:rPr>
                <w:rFonts w:ascii="Verdana" w:hAnsi="Verdana"/>
                <w:sz w:val="16"/>
              </w:rPr>
              <w:t>L’actif immobilisé ou actif stable</w:t>
            </w:r>
          </w:p>
          <w:p w14:paraId="482E8732" w14:textId="77777777" w:rsidR="005834D4" w:rsidRDefault="005834D4">
            <w:pPr>
              <w:pStyle w:val="TableParagraph"/>
              <w:spacing w:before="2"/>
              <w:rPr>
                <w:sz w:val="24"/>
              </w:rPr>
            </w:pPr>
          </w:p>
          <w:p w14:paraId="3C0575E3" w14:textId="77777777" w:rsidR="005834D4" w:rsidRDefault="001946CA">
            <w:pPr>
              <w:pStyle w:val="TableParagraph"/>
              <w:ind w:left="107" w:right="81"/>
              <w:rPr>
                <w:rFonts w:ascii="Verdana" w:hAnsi="Verdana"/>
                <w:sz w:val="16"/>
              </w:rPr>
            </w:pPr>
            <w:r>
              <w:rPr>
                <w:rFonts w:ascii="Verdana" w:hAnsi="Verdana"/>
                <w:sz w:val="16"/>
              </w:rPr>
              <w:t>Les immobilisations représentent l'ensemble des biens (matériels, immatériels) et créances possédées durablement par l'entreprise.</w:t>
            </w:r>
          </w:p>
          <w:p w14:paraId="1DCA067B" w14:textId="77777777" w:rsidR="00756F5F" w:rsidRDefault="001946CA" w:rsidP="00756F5F">
            <w:pPr>
              <w:pStyle w:val="TableParagraph"/>
              <w:spacing w:before="1"/>
              <w:ind w:left="107" w:right="327"/>
              <w:rPr>
                <w:rFonts w:ascii="Verdana" w:hAnsi="Verdana"/>
                <w:sz w:val="16"/>
                <w:u w:val="single"/>
              </w:rPr>
            </w:pPr>
            <w:r>
              <w:rPr>
                <w:rFonts w:ascii="Verdana" w:hAnsi="Verdana"/>
                <w:sz w:val="16"/>
                <w:u w:val="single"/>
              </w:rPr>
              <w:t>Immobilisations</w:t>
            </w:r>
            <w:r w:rsidR="00756F5F">
              <w:rPr>
                <w:rFonts w:ascii="Verdana" w:hAnsi="Verdana"/>
                <w:sz w:val="16"/>
                <w:u w:val="single"/>
              </w:rPr>
              <w:t xml:space="preserve"> I</w:t>
            </w:r>
            <w:r>
              <w:rPr>
                <w:rFonts w:ascii="Verdana" w:hAnsi="Verdana"/>
                <w:sz w:val="16"/>
                <w:u w:val="single"/>
              </w:rPr>
              <w:t>ncorporelles</w:t>
            </w:r>
          </w:p>
          <w:p w14:paraId="4DFE182A" w14:textId="25BB4EC8" w:rsidR="00756F5F" w:rsidRDefault="001946CA" w:rsidP="00756F5F">
            <w:pPr>
              <w:pStyle w:val="TableParagraph"/>
              <w:spacing w:before="1"/>
              <w:ind w:left="107" w:right="327"/>
              <w:rPr>
                <w:rFonts w:ascii="Verdana" w:hAnsi="Verdana"/>
                <w:sz w:val="16"/>
                <w:u w:val="single"/>
              </w:rPr>
            </w:pPr>
            <w:r>
              <w:rPr>
                <w:rFonts w:ascii="Verdana" w:hAnsi="Verdana"/>
                <w:sz w:val="16"/>
                <w:u w:val="single"/>
              </w:rPr>
              <w:t>Immobilisations corporelles</w:t>
            </w:r>
          </w:p>
          <w:p w14:paraId="38884E72" w14:textId="1D07C430" w:rsidR="005834D4" w:rsidRDefault="001946CA">
            <w:pPr>
              <w:pStyle w:val="TableParagraph"/>
              <w:spacing w:before="1"/>
              <w:ind w:left="107" w:right="2117"/>
              <w:rPr>
                <w:rFonts w:ascii="Verdana" w:hAnsi="Verdana"/>
                <w:sz w:val="16"/>
              </w:rPr>
            </w:pPr>
            <w:r>
              <w:rPr>
                <w:rFonts w:ascii="Verdana" w:hAnsi="Verdana"/>
                <w:sz w:val="16"/>
                <w:u w:val="single"/>
              </w:rPr>
              <w:t>Immobilisations financières</w:t>
            </w:r>
          </w:p>
          <w:p w14:paraId="6A675C85" w14:textId="77777777" w:rsidR="00756F5F" w:rsidRDefault="00756F5F" w:rsidP="00756F5F">
            <w:pPr>
              <w:pStyle w:val="TableParagraph"/>
              <w:ind w:left="107"/>
              <w:rPr>
                <w:rFonts w:ascii="Verdana" w:hAnsi="Verdana"/>
                <w:sz w:val="16"/>
              </w:rPr>
            </w:pPr>
            <w:r>
              <w:rPr>
                <w:rFonts w:ascii="Verdana" w:hAnsi="Verdana"/>
                <w:sz w:val="16"/>
                <w:u w:val="single"/>
              </w:rPr>
              <w:t>Charges à répartir sur plusieurs exercices</w:t>
            </w:r>
          </w:p>
          <w:p w14:paraId="6036421B" w14:textId="77777777" w:rsidR="005834D4" w:rsidRDefault="005834D4">
            <w:pPr>
              <w:pStyle w:val="TableParagraph"/>
              <w:rPr>
                <w:sz w:val="20"/>
              </w:rPr>
            </w:pPr>
          </w:p>
          <w:p w14:paraId="4A838A80" w14:textId="77777777" w:rsidR="005834D4" w:rsidRDefault="001946CA">
            <w:pPr>
              <w:pStyle w:val="TableParagraph"/>
              <w:spacing w:before="1"/>
              <w:ind w:left="855" w:right="854"/>
              <w:jc w:val="center"/>
              <w:rPr>
                <w:rFonts w:ascii="Trebuchet MS"/>
                <w:b/>
                <w:sz w:val="32"/>
              </w:rPr>
            </w:pPr>
            <w:r>
              <w:rPr>
                <w:rFonts w:ascii="Trebuchet MS"/>
                <w:b/>
                <w:sz w:val="32"/>
                <w:u w:val="thick"/>
              </w:rPr>
              <w:t xml:space="preserve">En </w:t>
            </w:r>
            <w:proofErr w:type="spellStart"/>
            <w:r>
              <w:rPr>
                <w:rFonts w:ascii="Trebuchet MS"/>
                <w:b/>
                <w:sz w:val="32"/>
                <w:u w:val="thick"/>
              </w:rPr>
              <w:t>valeurBRUT</w:t>
            </w:r>
            <w:proofErr w:type="spellEnd"/>
          </w:p>
        </w:tc>
        <w:tc>
          <w:tcPr>
            <w:tcW w:w="4609" w:type="dxa"/>
          </w:tcPr>
          <w:p w14:paraId="3365355B" w14:textId="77777777" w:rsidR="005834D4" w:rsidRDefault="001946CA">
            <w:pPr>
              <w:pStyle w:val="TableParagraph"/>
              <w:spacing w:before="2"/>
              <w:ind w:left="107"/>
              <w:rPr>
                <w:rFonts w:ascii="Verdana"/>
                <w:sz w:val="16"/>
              </w:rPr>
            </w:pPr>
            <w:r>
              <w:rPr>
                <w:rFonts w:ascii="Verdana"/>
                <w:sz w:val="16"/>
                <w:u w:val="single"/>
              </w:rPr>
              <w:t>Capitaux stables ou Ressources stables</w:t>
            </w:r>
          </w:p>
          <w:p w14:paraId="4CBCAA44" w14:textId="77777777" w:rsidR="005834D4" w:rsidRDefault="005834D4">
            <w:pPr>
              <w:pStyle w:val="TableParagraph"/>
              <w:spacing w:before="2"/>
              <w:rPr>
                <w:sz w:val="24"/>
              </w:rPr>
            </w:pPr>
          </w:p>
          <w:p w14:paraId="7CDCD41B" w14:textId="77777777" w:rsidR="005834D4" w:rsidRDefault="001946CA">
            <w:pPr>
              <w:pStyle w:val="TableParagraph"/>
              <w:ind w:left="107"/>
              <w:rPr>
                <w:rFonts w:ascii="Verdana"/>
                <w:sz w:val="16"/>
              </w:rPr>
            </w:pPr>
            <w:r>
              <w:rPr>
                <w:rFonts w:ascii="Verdana"/>
                <w:sz w:val="16"/>
                <w:u w:val="single"/>
              </w:rPr>
              <w:t>Capitaux propres</w:t>
            </w:r>
            <w:r>
              <w:rPr>
                <w:rFonts w:ascii="Verdana"/>
                <w:sz w:val="16"/>
              </w:rPr>
              <w:t xml:space="preserve"> :</w:t>
            </w:r>
          </w:p>
          <w:p w14:paraId="3EC2151B" w14:textId="77777777" w:rsidR="005834D4" w:rsidRDefault="001946CA">
            <w:pPr>
              <w:pStyle w:val="TableParagraph"/>
              <w:ind w:left="107" w:right="142"/>
              <w:rPr>
                <w:rFonts w:ascii="Verdana" w:hAnsi="Verdana"/>
                <w:sz w:val="16"/>
              </w:rPr>
            </w:pPr>
            <w:r>
              <w:rPr>
                <w:rFonts w:ascii="Verdana" w:hAnsi="Verdana"/>
                <w:sz w:val="16"/>
              </w:rPr>
              <w:t>Ensemble des ressources non empruntées dont dispose l'entreprise pour exercer son activité (capital, réserves, subventions d'investissement, provisions réglementées,)</w:t>
            </w:r>
          </w:p>
          <w:p w14:paraId="36B08C0B" w14:textId="77777777" w:rsidR="005834D4" w:rsidRDefault="001946CA">
            <w:pPr>
              <w:pStyle w:val="TableParagraph"/>
              <w:spacing w:before="1"/>
              <w:ind w:left="107"/>
              <w:rPr>
                <w:rFonts w:ascii="Verdana"/>
                <w:sz w:val="16"/>
              </w:rPr>
            </w:pPr>
            <w:r>
              <w:rPr>
                <w:rFonts w:ascii="Verdana"/>
                <w:sz w:val="16"/>
                <w:u w:val="single"/>
              </w:rPr>
              <w:t>Amortissements et provisions</w:t>
            </w:r>
            <w:r>
              <w:rPr>
                <w:rFonts w:ascii="Verdana"/>
                <w:sz w:val="16"/>
              </w:rPr>
              <w:t xml:space="preserve"> :</w:t>
            </w:r>
          </w:p>
          <w:p w14:paraId="2DF956AB" w14:textId="77777777" w:rsidR="005834D4" w:rsidRDefault="001946CA">
            <w:pPr>
              <w:pStyle w:val="TableParagraph"/>
              <w:ind w:left="107" w:right="147"/>
              <w:rPr>
                <w:rFonts w:ascii="Verdana" w:hAnsi="Verdana"/>
                <w:sz w:val="16"/>
              </w:rPr>
            </w:pPr>
            <w:proofErr w:type="gramStart"/>
            <w:r>
              <w:rPr>
                <w:rFonts w:ascii="Verdana" w:hAnsi="Verdana"/>
                <w:sz w:val="16"/>
              </w:rPr>
              <w:t>constitués</w:t>
            </w:r>
            <w:proofErr w:type="gramEnd"/>
            <w:r>
              <w:rPr>
                <w:rFonts w:ascii="Verdana" w:hAnsi="Verdana"/>
                <w:sz w:val="16"/>
              </w:rPr>
              <w:t xml:space="preserve"> par l'entreprise pour permettre le renouvellement de ses éléments de l'actif immobilisé. </w:t>
            </w:r>
            <w:r>
              <w:rPr>
                <w:rFonts w:ascii="Verdana" w:hAnsi="Verdana"/>
                <w:sz w:val="16"/>
                <w:u w:val="single"/>
              </w:rPr>
              <w:t>Dettes financières à long terme</w:t>
            </w:r>
            <w:r>
              <w:rPr>
                <w:rFonts w:ascii="Verdana" w:hAnsi="Verdana"/>
                <w:sz w:val="16"/>
              </w:rPr>
              <w:t xml:space="preserve"> :</w:t>
            </w:r>
          </w:p>
          <w:p w14:paraId="517E9B56" w14:textId="77777777" w:rsidR="005834D4" w:rsidRDefault="001946CA">
            <w:pPr>
              <w:pStyle w:val="TableParagraph"/>
              <w:spacing w:line="242" w:lineRule="auto"/>
              <w:ind w:left="107" w:right="263"/>
              <w:rPr>
                <w:rFonts w:ascii="Verdana" w:hAnsi="Verdana"/>
                <w:sz w:val="16"/>
              </w:rPr>
            </w:pPr>
            <w:proofErr w:type="gramStart"/>
            <w:r>
              <w:rPr>
                <w:rFonts w:ascii="Verdana" w:hAnsi="Verdana"/>
                <w:sz w:val="16"/>
              </w:rPr>
              <w:t>contractées</w:t>
            </w:r>
            <w:proofErr w:type="gramEnd"/>
            <w:r>
              <w:rPr>
                <w:rFonts w:ascii="Verdana" w:hAnsi="Verdana"/>
                <w:sz w:val="16"/>
              </w:rPr>
              <w:t xml:space="preserve"> par l'entreprise auprès d'établissements de crédit et ayant une échéance longue</w:t>
            </w:r>
            <w:r w:rsidRPr="00B336B8">
              <w:rPr>
                <w:rFonts w:ascii="Verdana" w:hAnsi="Verdana"/>
                <w:b/>
                <w:sz w:val="16"/>
              </w:rPr>
              <w:t>.</w:t>
            </w:r>
            <w:r w:rsidR="00B336B8" w:rsidRPr="00B336B8">
              <w:rPr>
                <w:rFonts w:ascii="Verdana" w:hAnsi="Verdana"/>
                <w:b/>
                <w:sz w:val="16"/>
              </w:rPr>
              <w:t xml:space="preserve"> SAUF LES CBC</w:t>
            </w:r>
          </w:p>
        </w:tc>
      </w:tr>
      <w:tr w:rsidR="005834D4" w14:paraId="4A8B250B" w14:textId="77777777">
        <w:trPr>
          <w:trHeight w:val="390"/>
        </w:trPr>
        <w:tc>
          <w:tcPr>
            <w:tcW w:w="4607" w:type="dxa"/>
          </w:tcPr>
          <w:p w14:paraId="619B98CA" w14:textId="77777777" w:rsidR="005834D4" w:rsidRDefault="001946CA">
            <w:pPr>
              <w:pStyle w:val="TableParagraph"/>
              <w:spacing w:before="2"/>
              <w:ind w:left="865" w:right="852"/>
              <w:jc w:val="center"/>
              <w:rPr>
                <w:rFonts w:ascii="Verdana" w:hAnsi="Verdana"/>
                <w:b/>
                <w:sz w:val="16"/>
              </w:rPr>
            </w:pPr>
            <w:r>
              <w:rPr>
                <w:rFonts w:ascii="Verdana" w:hAnsi="Verdana"/>
                <w:b/>
                <w:sz w:val="16"/>
              </w:rPr>
              <w:t>Actif circulant d’exploitation</w:t>
            </w:r>
          </w:p>
        </w:tc>
        <w:tc>
          <w:tcPr>
            <w:tcW w:w="4609" w:type="dxa"/>
          </w:tcPr>
          <w:p w14:paraId="294155F3" w14:textId="77777777" w:rsidR="005834D4" w:rsidRDefault="001946CA">
            <w:pPr>
              <w:pStyle w:val="TableParagraph"/>
              <w:spacing w:before="2" w:line="190" w:lineRule="atLeast"/>
              <w:ind w:left="1160" w:right="315" w:hanging="824"/>
              <w:rPr>
                <w:rFonts w:ascii="Verdana" w:hAnsi="Verdana"/>
                <w:b/>
                <w:sz w:val="16"/>
              </w:rPr>
            </w:pPr>
            <w:r>
              <w:rPr>
                <w:rFonts w:ascii="Verdana" w:hAnsi="Verdana"/>
                <w:b/>
                <w:sz w:val="16"/>
              </w:rPr>
              <w:t>Passif circulant d’exploitation ou Les dettes circulantes d’exploitation</w:t>
            </w:r>
          </w:p>
        </w:tc>
      </w:tr>
      <w:tr w:rsidR="005834D4" w14:paraId="7048C18C" w14:textId="77777777">
        <w:trPr>
          <w:trHeight w:val="2906"/>
        </w:trPr>
        <w:tc>
          <w:tcPr>
            <w:tcW w:w="4607" w:type="dxa"/>
          </w:tcPr>
          <w:p w14:paraId="5718E1B3" w14:textId="77777777" w:rsidR="005834D4" w:rsidRPr="001E2158" w:rsidRDefault="001946CA">
            <w:pPr>
              <w:pStyle w:val="TableParagraph"/>
              <w:numPr>
                <w:ilvl w:val="0"/>
                <w:numId w:val="8"/>
              </w:numPr>
              <w:tabs>
                <w:tab w:val="left" w:pos="828"/>
              </w:tabs>
              <w:spacing w:before="2" w:line="254" w:lineRule="auto"/>
              <w:ind w:right="611"/>
              <w:rPr>
                <w:rFonts w:ascii="Verdana" w:hAnsi="Verdana"/>
                <w:sz w:val="16"/>
              </w:rPr>
            </w:pPr>
            <w:r w:rsidRPr="001E2158">
              <w:rPr>
                <w:rFonts w:ascii="Verdana" w:hAnsi="Verdana"/>
                <w:sz w:val="16"/>
              </w:rPr>
              <w:t>Les avances et acomptes versés sur commandes en cours.</w:t>
            </w:r>
          </w:p>
          <w:p w14:paraId="70976D89" w14:textId="77777777" w:rsidR="005834D4" w:rsidRPr="001E2158" w:rsidRDefault="001946CA">
            <w:pPr>
              <w:pStyle w:val="TableParagraph"/>
              <w:numPr>
                <w:ilvl w:val="0"/>
                <w:numId w:val="8"/>
              </w:numPr>
              <w:tabs>
                <w:tab w:val="left" w:pos="828"/>
              </w:tabs>
              <w:spacing w:before="1"/>
              <w:rPr>
                <w:rFonts w:ascii="Verdana" w:hAnsi="Verdana"/>
                <w:sz w:val="16"/>
              </w:rPr>
            </w:pPr>
            <w:r w:rsidRPr="001E2158">
              <w:rPr>
                <w:rFonts w:ascii="Verdana" w:hAnsi="Verdana"/>
                <w:sz w:val="16"/>
              </w:rPr>
              <w:t>Les stocks.</w:t>
            </w:r>
          </w:p>
          <w:p w14:paraId="7C5214FB" w14:textId="77777777" w:rsidR="005834D4" w:rsidRPr="001E2158" w:rsidRDefault="001946CA">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Les créances clients et les comptes rattachés.</w:t>
            </w:r>
          </w:p>
          <w:p w14:paraId="73FBD6E5" w14:textId="77777777" w:rsidR="005834D4" w:rsidRPr="001E2158" w:rsidRDefault="001946CA">
            <w:pPr>
              <w:pStyle w:val="TableParagraph"/>
              <w:numPr>
                <w:ilvl w:val="0"/>
                <w:numId w:val="8"/>
              </w:numPr>
              <w:tabs>
                <w:tab w:val="left" w:pos="828"/>
              </w:tabs>
              <w:spacing w:before="1"/>
              <w:rPr>
                <w:rFonts w:ascii="Verdana" w:hAnsi="Verdana"/>
                <w:sz w:val="16"/>
              </w:rPr>
            </w:pPr>
            <w:r w:rsidRPr="001E2158">
              <w:rPr>
                <w:rFonts w:ascii="Verdana" w:hAnsi="Verdana"/>
                <w:sz w:val="16"/>
              </w:rPr>
              <w:t>Les autres créances d’exploitation</w:t>
            </w:r>
          </w:p>
          <w:p w14:paraId="1F6FF6D2" w14:textId="77777777" w:rsidR="005834D4" w:rsidRPr="001E2158" w:rsidRDefault="001946CA">
            <w:pPr>
              <w:pStyle w:val="TableParagraph"/>
              <w:numPr>
                <w:ilvl w:val="0"/>
                <w:numId w:val="8"/>
              </w:numPr>
              <w:tabs>
                <w:tab w:val="left" w:pos="828"/>
              </w:tabs>
              <w:spacing w:before="16" w:line="254" w:lineRule="auto"/>
              <w:ind w:right="871"/>
              <w:rPr>
                <w:rFonts w:ascii="Verdana" w:hAnsi="Verdana"/>
                <w:sz w:val="16"/>
              </w:rPr>
            </w:pPr>
            <w:r w:rsidRPr="001E2158">
              <w:rPr>
                <w:rFonts w:ascii="Verdana" w:hAnsi="Verdana"/>
                <w:sz w:val="16"/>
              </w:rPr>
              <w:t>Les charges constatées d’avance d’exploitation</w:t>
            </w:r>
          </w:p>
          <w:p w14:paraId="255C91DC" w14:textId="77777777" w:rsidR="005834D4" w:rsidRPr="001E2158" w:rsidRDefault="001946CA" w:rsidP="00B336B8">
            <w:pPr>
              <w:pStyle w:val="TableParagraph"/>
              <w:spacing w:before="1"/>
              <w:ind w:left="855" w:right="854"/>
              <w:rPr>
                <w:rFonts w:ascii="Verdana" w:hAnsi="Verdana"/>
                <w:sz w:val="16"/>
              </w:rPr>
            </w:pPr>
            <w:r w:rsidRPr="001E2158">
              <w:rPr>
                <w:rFonts w:ascii="Trebuchet MS"/>
                <w:b/>
                <w:sz w:val="32"/>
                <w:u w:val="thick"/>
              </w:rPr>
              <w:t>En valeur BRUT</w:t>
            </w:r>
          </w:p>
        </w:tc>
        <w:tc>
          <w:tcPr>
            <w:tcW w:w="4609" w:type="dxa"/>
          </w:tcPr>
          <w:p w14:paraId="6B5467E8" w14:textId="77777777" w:rsidR="005834D4" w:rsidRPr="001E2158" w:rsidRDefault="001946CA">
            <w:pPr>
              <w:pStyle w:val="TableParagraph"/>
              <w:numPr>
                <w:ilvl w:val="0"/>
                <w:numId w:val="7"/>
              </w:numPr>
              <w:tabs>
                <w:tab w:val="left" w:pos="321"/>
                <w:tab w:val="left" w:pos="882"/>
                <w:tab w:val="left" w:pos="1865"/>
                <w:tab w:val="left" w:pos="2321"/>
                <w:tab w:val="left" w:pos="3467"/>
                <w:tab w:val="left" w:pos="4219"/>
              </w:tabs>
              <w:spacing w:before="196" w:line="254" w:lineRule="auto"/>
              <w:ind w:right="98" w:hanging="314"/>
              <w:rPr>
                <w:rFonts w:ascii="Verdana" w:hAnsi="Verdana"/>
                <w:sz w:val="16"/>
              </w:rPr>
            </w:pPr>
            <w:r w:rsidRPr="001E2158">
              <w:rPr>
                <w:rFonts w:ascii="Verdana" w:hAnsi="Verdana"/>
                <w:sz w:val="16"/>
              </w:rPr>
              <w:t>Les</w:t>
            </w:r>
            <w:r w:rsidRPr="001E2158">
              <w:rPr>
                <w:rFonts w:ascii="Verdana" w:hAnsi="Verdana"/>
                <w:sz w:val="16"/>
              </w:rPr>
              <w:tab/>
              <w:t>avances</w:t>
            </w:r>
            <w:r w:rsidRPr="001E2158">
              <w:rPr>
                <w:rFonts w:ascii="Verdana" w:hAnsi="Verdana"/>
                <w:sz w:val="16"/>
              </w:rPr>
              <w:tab/>
              <w:t>et</w:t>
            </w:r>
            <w:r w:rsidRPr="001E2158">
              <w:rPr>
                <w:rFonts w:ascii="Verdana" w:hAnsi="Verdana"/>
                <w:sz w:val="16"/>
              </w:rPr>
              <w:tab/>
              <w:t>acomptes</w:t>
            </w:r>
            <w:r w:rsidRPr="001E2158">
              <w:rPr>
                <w:rFonts w:ascii="Verdana" w:hAnsi="Verdana"/>
                <w:sz w:val="16"/>
              </w:rPr>
              <w:tab/>
              <w:t>reçus</w:t>
            </w:r>
            <w:r w:rsidRPr="001E2158">
              <w:rPr>
                <w:rFonts w:ascii="Verdana" w:hAnsi="Verdana"/>
                <w:sz w:val="16"/>
              </w:rPr>
              <w:tab/>
              <w:t>sur commandes en cours,</w:t>
            </w:r>
          </w:p>
          <w:p w14:paraId="202317F5" w14:textId="77777777" w:rsidR="005834D4" w:rsidRPr="001E2158" w:rsidRDefault="001946CA">
            <w:pPr>
              <w:pStyle w:val="TableParagraph"/>
              <w:numPr>
                <w:ilvl w:val="0"/>
                <w:numId w:val="7"/>
              </w:numPr>
              <w:tabs>
                <w:tab w:val="left" w:pos="372"/>
              </w:tabs>
              <w:spacing w:before="2"/>
              <w:ind w:left="371" w:hanging="365"/>
              <w:rPr>
                <w:rFonts w:ascii="Verdana" w:hAnsi="Verdana"/>
                <w:sz w:val="16"/>
              </w:rPr>
            </w:pPr>
            <w:r w:rsidRPr="001E2158">
              <w:rPr>
                <w:rFonts w:ascii="Verdana" w:hAnsi="Verdana"/>
                <w:sz w:val="16"/>
              </w:rPr>
              <w:t>Les fournisseurs et comptes rattachés,</w:t>
            </w:r>
          </w:p>
          <w:p w14:paraId="7D5AE266" w14:textId="77777777" w:rsidR="005834D4" w:rsidRPr="001E2158" w:rsidRDefault="001946CA">
            <w:pPr>
              <w:pStyle w:val="TableParagraph"/>
              <w:numPr>
                <w:ilvl w:val="0"/>
                <w:numId w:val="7"/>
              </w:numPr>
              <w:tabs>
                <w:tab w:val="left" w:pos="321"/>
              </w:tabs>
              <w:spacing w:before="13" w:line="254" w:lineRule="auto"/>
              <w:ind w:right="96" w:hanging="314"/>
              <w:jc w:val="both"/>
              <w:rPr>
                <w:rFonts w:ascii="Verdana" w:hAnsi="Verdana"/>
                <w:sz w:val="16"/>
              </w:rPr>
            </w:pPr>
            <w:r w:rsidRPr="001E2158">
              <w:rPr>
                <w:rFonts w:ascii="Verdana" w:hAnsi="Verdana"/>
                <w:sz w:val="16"/>
              </w:rPr>
              <w:t>Les dettes fiscales et sociales (T.V.A. à payer, dettes fiscales pour paiement des différentes taxes, dettes sociales...),</w:t>
            </w:r>
          </w:p>
          <w:p w14:paraId="22AC5F70" w14:textId="77777777" w:rsidR="005834D4" w:rsidRPr="001E2158" w:rsidRDefault="001946CA">
            <w:pPr>
              <w:pStyle w:val="TableParagraph"/>
              <w:numPr>
                <w:ilvl w:val="0"/>
                <w:numId w:val="7"/>
              </w:numPr>
              <w:tabs>
                <w:tab w:val="left" w:pos="321"/>
              </w:tabs>
              <w:spacing w:before="2"/>
              <w:ind w:hanging="314"/>
              <w:rPr>
                <w:rFonts w:ascii="Verdana" w:hAnsi="Verdana"/>
                <w:sz w:val="16"/>
              </w:rPr>
            </w:pPr>
            <w:r w:rsidRPr="001E2158">
              <w:rPr>
                <w:rFonts w:ascii="Verdana" w:hAnsi="Verdana"/>
                <w:sz w:val="16"/>
              </w:rPr>
              <w:t>Les autres dettes d’exploitation,</w:t>
            </w:r>
          </w:p>
          <w:p w14:paraId="49D6133E" w14:textId="77777777" w:rsidR="005834D4" w:rsidRPr="001E2158" w:rsidRDefault="001946CA">
            <w:pPr>
              <w:pStyle w:val="TableParagraph"/>
              <w:numPr>
                <w:ilvl w:val="0"/>
                <w:numId w:val="7"/>
              </w:numPr>
              <w:tabs>
                <w:tab w:val="left" w:pos="321"/>
              </w:tabs>
              <w:spacing w:before="16" w:line="254" w:lineRule="auto"/>
              <w:ind w:right="1430" w:hanging="314"/>
              <w:rPr>
                <w:rFonts w:ascii="Verdana" w:hAnsi="Verdana"/>
                <w:sz w:val="16"/>
              </w:rPr>
            </w:pPr>
            <w:r w:rsidRPr="001E2158">
              <w:rPr>
                <w:rFonts w:ascii="Verdana" w:hAnsi="Verdana"/>
                <w:sz w:val="16"/>
              </w:rPr>
              <w:t>Les produits constatés d’avance d’exploitation.</w:t>
            </w:r>
          </w:p>
          <w:p w14:paraId="34AD1D45" w14:textId="77777777" w:rsidR="005834D4" w:rsidRPr="001E2158" w:rsidRDefault="001946CA">
            <w:pPr>
              <w:pStyle w:val="TableParagraph"/>
              <w:spacing w:before="10"/>
              <w:ind w:left="6"/>
              <w:rPr>
                <w:rFonts w:ascii="Verdana" w:hAnsi="Verdana"/>
                <w:sz w:val="16"/>
              </w:rPr>
            </w:pPr>
            <w:r w:rsidRPr="001E2158">
              <w:rPr>
                <w:rFonts w:ascii="Verdana" w:hAnsi="Verdana"/>
                <w:sz w:val="16"/>
              </w:rPr>
              <w:t></w:t>
            </w:r>
          </w:p>
        </w:tc>
      </w:tr>
      <w:tr w:rsidR="005834D4" w14:paraId="437611D0" w14:textId="77777777">
        <w:trPr>
          <w:trHeight w:val="388"/>
        </w:trPr>
        <w:tc>
          <w:tcPr>
            <w:tcW w:w="4607" w:type="dxa"/>
          </w:tcPr>
          <w:p w14:paraId="3235FDC3" w14:textId="77777777" w:rsidR="005834D4" w:rsidRDefault="001946CA">
            <w:pPr>
              <w:pStyle w:val="TableParagraph"/>
              <w:spacing w:line="194" w:lineRule="exact"/>
              <w:ind w:left="865" w:right="854"/>
              <w:jc w:val="center"/>
              <w:rPr>
                <w:rFonts w:ascii="Verdana"/>
                <w:b/>
                <w:sz w:val="16"/>
              </w:rPr>
            </w:pPr>
            <w:r>
              <w:rPr>
                <w:rFonts w:ascii="Verdana"/>
                <w:b/>
                <w:sz w:val="16"/>
              </w:rPr>
              <w:t>Actif circulant hors exploitation</w:t>
            </w:r>
          </w:p>
        </w:tc>
        <w:tc>
          <w:tcPr>
            <w:tcW w:w="4609" w:type="dxa"/>
          </w:tcPr>
          <w:p w14:paraId="5C54FCE0" w14:textId="77777777" w:rsidR="005834D4" w:rsidRDefault="001946CA">
            <w:pPr>
              <w:pStyle w:val="TableParagraph"/>
              <w:spacing w:before="5" w:line="194" w:lineRule="exact"/>
              <w:ind w:left="1160" w:right="315" w:hanging="824"/>
              <w:rPr>
                <w:rFonts w:ascii="Verdana" w:hAnsi="Verdana"/>
                <w:b/>
                <w:sz w:val="16"/>
              </w:rPr>
            </w:pPr>
            <w:r>
              <w:rPr>
                <w:rFonts w:ascii="Verdana" w:hAnsi="Verdana"/>
                <w:b/>
                <w:sz w:val="16"/>
              </w:rPr>
              <w:t>Passif circulant d’exploitation ou Les dettes circulantes d’exploitation</w:t>
            </w:r>
          </w:p>
        </w:tc>
      </w:tr>
      <w:tr w:rsidR="005834D4" w14:paraId="2CB09C15" w14:textId="77777777">
        <w:trPr>
          <w:trHeight w:val="2546"/>
        </w:trPr>
        <w:tc>
          <w:tcPr>
            <w:tcW w:w="4607" w:type="dxa"/>
          </w:tcPr>
          <w:p w14:paraId="23963CBE" w14:textId="77777777" w:rsidR="005834D4" w:rsidRPr="001E2158" w:rsidRDefault="001946CA" w:rsidP="001E2158">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 xml:space="preserve">Le capital souscrit appelé non </w:t>
            </w:r>
            <w:proofErr w:type="gramStart"/>
            <w:r w:rsidRPr="001E2158">
              <w:rPr>
                <w:rFonts w:ascii="Verdana" w:hAnsi="Verdana"/>
                <w:sz w:val="16"/>
              </w:rPr>
              <w:t>versé</w:t>
            </w:r>
            <w:proofErr w:type="gramEnd"/>
            <w:r w:rsidRPr="001E2158">
              <w:rPr>
                <w:rFonts w:ascii="Verdana" w:hAnsi="Verdana"/>
                <w:sz w:val="16"/>
              </w:rPr>
              <w:t>.</w:t>
            </w:r>
          </w:p>
          <w:p w14:paraId="55A5193E" w14:textId="77777777" w:rsidR="005834D4" w:rsidRPr="001E2158" w:rsidRDefault="001946CA" w:rsidP="001E2158">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Les créances hors exploitations.</w:t>
            </w:r>
          </w:p>
          <w:p w14:paraId="39C63FA8" w14:textId="77777777" w:rsidR="005834D4" w:rsidRPr="001E2158" w:rsidRDefault="001946CA" w:rsidP="001E2158">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Les autres créances hors d’exploitation</w:t>
            </w:r>
          </w:p>
          <w:p w14:paraId="0584EB99" w14:textId="77777777" w:rsidR="005834D4" w:rsidRPr="001E2158" w:rsidRDefault="001946CA" w:rsidP="001E2158">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Les VMP.</w:t>
            </w:r>
          </w:p>
          <w:p w14:paraId="574EFEB5" w14:textId="77777777" w:rsidR="005834D4" w:rsidRPr="001E2158" w:rsidRDefault="001946CA" w:rsidP="001E2158">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 xml:space="preserve">Les charges constatées d’avance </w:t>
            </w:r>
            <w:proofErr w:type="spellStart"/>
            <w:r w:rsidRPr="001E2158">
              <w:rPr>
                <w:rFonts w:ascii="Verdana" w:hAnsi="Verdana"/>
                <w:sz w:val="16"/>
              </w:rPr>
              <w:t>horsexploitation</w:t>
            </w:r>
            <w:proofErr w:type="spellEnd"/>
            <w:r w:rsidRPr="001E2158">
              <w:rPr>
                <w:rFonts w:ascii="Verdana" w:hAnsi="Verdana"/>
                <w:sz w:val="16"/>
              </w:rPr>
              <w:t>.</w:t>
            </w:r>
          </w:p>
          <w:p w14:paraId="0C8E5374" w14:textId="77777777" w:rsidR="005834D4" w:rsidRPr="001E2158" w:rsidRDefault="001946CA" w:rsidP="001E2158">
            <w:pPr>
              <w:pStyle w:val="TableParagraph"/>
              <w:numPr>
                <w:ilvl w:val="0"/>
                <w:numId w:val="8"/>
              </w:numPr>
              <w:tabs>
                <w:tab w:val="left" w:pos="828"/>
              </w:tabs>
              <w:spacing w:before="14" w:line="254" w:lineRule="auto"/>
              <w:ind w:right="662"/>
              <w:rPr>
                <w:rFonts w:ascii="Verdana" w:hAnsi="Verdana"/>
                <w:sz w:val="16"/>
              </w:rPr>
            </w:pPr>
            <w:r w:rsidRPr="001E2158">
              <w:rPr>
                <w:rFonts w:ascii="Verdana" w:hAnsi="Verdana"/>
                <w:sz w:val="16"/>
              </w:rPr>
              <w:t xml:space="preserve">Les créances </w:t>
            </w:r>
            <w:proofErr w:type="spellStart"/>
            <w:r w:rsidRPr="001E2158">
              <w:rPr>
                <w:rFonts w:ascii="Verdana" w:hAnsi="Verdana"/>
                <w:sz w:val="16"/>
              </w:rPr>
              <w:t>diverse</w:t>
            </w:r>
            <w:r w:rsidR="00060CEF">
              <w:rPr>
                <w:rFonts w:ascii="Verdana" w:hAnsi="Verdana"/>
                <w:sz w:val="16"/>
              </w:rPr>
              <w:t>S</w:t>
            </w:r>
            <w:proofErr w:type="spellEnd"/>
            <w:r w:rsidR="00060CEF">
              <w:rPr>
                <w:rFonts w:ascii="Verdana" w:hAnsi="Verdana"/>
                <w:sz w:val="16"/>
              </w:rPr>
              <w:t xml:space="preserve"> HORS EXPLOI</w:t>
            </w:r>
            <w:r w:rsidRPr="001E2158">
              <w:rPr>
                <w:rFonts w:ascii="Verdana" w:hAnsi="Verdana"/>
                <w:sz w:val="16"/>
              </w:rPr>
              <w:t>.</w:t>
            </w:r>
          </w:p>
          <w:p w14:paraId="4B24399E" w14:textId="77777777" w:rsidR="001E2158" w:rsidRDefault="001E2158" w:rsidP="001E2158">
            <w:pPr>
              <w:pStyle w:val="TableParagraph"/>
              <w:spacing w:before="14" w:line="254" w:lineRule="auto"/>
              <w:ind w:left="827" w:right="662"/>
              <w:rPr>
                <w:rFonts w:ascii="Verdana" w:hAnsi="Verdana"/>
                <w:sz w:val="16"/>
              </w:rPr>
            </w:pPr>
          </w:p>
          <w:p w14:paraId="47C3503E" w14:textId="77777777" w:rsidR="005834D4" w:rsidRPr="001E2158" w:rsidRDefault="001946CA" w:rsidP="001E2158">
            <w:pPr>
              <w:pStyle w:val="TableParagraph"/>
              <w:spacing w:before="14" w:line="254" w:lineRule="auto"/>
              <w:ind w:left="827" w:right="662"/>
              <w:jc w:val="center"/>
              <w:rPr>
                <w:rFonts w:ascii="Verdana" w:hAnsi="Verdana"/>
                <w:sz w:val="16"/>
              </w:rPr>
            </w:pPr>
            <w:r w:rsidRPr="001E2158">
              <w:rPr>
                <w:rFonts w:ascii="Trebuchet MS"/>
                <w:b/>
                <w:sz w:val="32"/>
                <w:u w:val="thick"/>
              </w:rPr>
              <w:t>En valeur BRUT</w:t>
            </w:r>
          </w:p>
        </w:tc>
        <w:tc>
          <w:tcPr>
            <w:tcW w:w="4609" w:type="dxa"/>
          </w:tcPr>
          <w:p w14:paraId="2AEA3F4E" w14:textId="77777777" w:rsidR="005834D4" w:rsidRPr="001E2158" w:rsidRDefault="001946CA" w:rsidP="001E2158">
            <w:pPr>
              <w:pStyle w:val="TableParagraph"/>
              <w:numPr>
                <w:ilvl w:val="0"/>
                <w:numId w:val="8"/>
              </w:numPr>
              <w:tabs>
                <w:tab w:val="left" w:pos="372"/>
              </w:tabs>
              <w:spacing w:before="14" w:line="254" w:lineRule="auto"/>
              <w:ind w:right="662"/>
              <w:rPr>
                <w:rFonts w:ascii="Verdana" w:hAnsi="Verdana"/>
                <w:sz w:val="16"/>
              </w:rPr>
            </w:pPr>
            <w:r w:rsidRPr="001E2158">
              <w:rPr>
                <w:rFonts w:ascii="Verdana" w:hAnsi="Verdana"/>
                <w:sz w:val="16"/>
              </w:rPr>
              <w:t>Les dettes sur immobilisations.</w:t>
            </w:r>
          </w:p>
          <w:p w14:paraId="778B5293" w14:textId="77777777" w:rsidR="005834D4" w:rsidRPr="001E2158" w:rsidRDefault="001946CA" w:rsidP="001E2158">
            <w:pPr>
              <w:pStyle w:val="TableParagraph"/>
              <w:numPr>
                <w:ilvl w:val="0"/>
                <w:numId w:val="8"/>
              </w:numPr>
              <w:tabs>
                <w:tab w:val="left" w:pos="321"/>
              </w:tabs>
              <w:spacing w:before="14" w:line="254" w:lineRule="auto"/>
              <w:ind w:right="662"/>
              <w:rPr>
                <w:rFonts w:ascii="Verdana" w:hAnsi="Verdana"/>
                <w:sz w:val="16"/>
              </w:rPr>
            </w:pPr>
            <w:r w:rsidRPr="001E2158">
              <w:rPr>
                <w:rFonts w:ascii="Verdana" w:hAnsi="Verdana"/>
                <w:sz w:val="16"/>
              </w:rPr>
              <w:t>Les dettes pour I.S. (impôt sur les sociétés)</w:t>
            </w:r>
          </w:p>
          <w:p w14:paraId="36EBB6EE" w14:textId="77777777" w:rsidR="005834D4" w:rsidRPr="001E2158" w:rsidRDefault="001946CA" w:rsidP="001E2158">
            <w:pPr>
              <w:pStyle w:val="TableParagraph"/>
              <w:numPr>
                <w:ilvl w:val="0"/>
                <w:numId w:val="8"/>
              </w:numPr>
              <w:tabs>
                <w:tab w:val="left" w:pos="321"/>
              </w:tabs>
              <w:spacing w:before="14" w:line="254" w:lineRule="auto"/>
              <w:ind w:right="662"/>
              <w:rPr>
                <w:rFonts w:ascii="Verdana" w:hAnsi="Verdana"/>
                <w:sz w:val="16"/>
              </w:rPr>
            </w:pPr>
            <w:r w:rsidRPr="001E2158">
              <w:rPr>
                <w:rFonts w:ascii="Verdana" w:hAnsi="Verdana"/>
                <w:sz w:val="16"/>
              </w:rPr>
              <w:t>Les intérêts courus non échus.</w:t>
            </w:r>
          </w:p>
          <w:p w14:paraId="0BD5A719" w14:textId="77777777" w:rsidR="005834D4" w:rsidRPr="001E2158" w:rsidRDefault="001946CA" w:rsidP="001E2158">
            <w:pPr>
              <w:pStyle w:val="TableParagraph"/>
              <w:numPr>
                <w:ilvl w:val="0"/>
                <w:numId w:val="8"/>
              </w:numPr>
              <w:tabs>
                <w:tab w:val="left" w:pos="321"/>
              </w:tabs>
              <w:spacing w:before="14" w:line="254" w:lineRule="auto"/>
              <w:ind w:right="662"/>
              <w:rPr>
                <w:rFonts w:ascii="Verdana" w:hAnsi="Verdana"/>
                <w:sz w:val="16"/>
              </w:rPr>
            </w:pPr>
            <w:r w:rsidRPr="001E2158">
              <w:rPr>
                <w:rFonts w:ascii="Verdana" w:hAnsi="Verdana"/>
                <w:sz w:val="16"/>
              </w:rPr>
              <w:t>Les dettes diverses</w:t>
            </w:r>
            <w:r w:rsidR="00060CEF">
              <w:rPr>
                <w:rFonts w:ascii="Verdana" w:hAnsi="Verdana"/>
                <w:sz w:val="16"/>
              </w:rPr>
              <w:t xml:space="preserve"> HORS EXPLOI</w:t>
            </w:r>
            <w:r w:rsidRPr="001E2158">
              <w:rPr>
                <w:rFonts w:ascii="Verdana" w:hAnsi="Verdana"/>
                <w:sz w:val="16"/>
              </w:rPr>
              <w:t>.</w:t>
            </w:r>
          </w:p>
          <w:p w14:paraId="1E782D5F" w14:textId="77777777" w:rsidR="005834D4" w:rsidRPr="001E2158" w:rsidRDefault="001946CA" w:rsidP="001E2158">
            <w:pPr>
              <w:pStyle w:val="TableParagraph"/>
              <w:numPr>
                <w:ilvl w:val="0"/>
                <w:numId w:val="8"/>
              </w:numPr>
              <w:tabs>
                <w:tab w:val="left" w:pos="321"/>
              </w:tabs>
              <w:spacing w:before="14" w:line="254" w:lineRule="auto"/>
              <w:ind w:right="662"/>
              <w:rPr>
                <w:rFonts w:ascii="Verdana" w:hAnsi="Verdana"/>
                <w:sz w:val="16"/>
              </w:rPr>
            </w:pPr>
            <w:r w:rsidRPr="001E2158">
              <w:rPr>
                <w:rFonts w:ascii="Verdana" w:hAnsi="Verdana"/>
                <w:sz w:val="16"/>
              </w:rPr>
              <w:t xml:space="preserve">Les produits constatés d’avance </w:t>
            </w:r>
            <w:proofErr w:type="spellStart"/>
            <w:r w:rsidRPr="001E2158">
              <w:rPr>
                <w:rFonts w:ascii="Verdana" w:hAnsi="Verdana"/>
                <w:sz w:val="16"/>
              </w:rPr>
              <w:t>horsexploitation</w:t>
            </w:r>
            <w:proofErr w:type="spellEnd"/>
            <w:r w:rsidRPr="001E2158">
              <w:rPr>
                <w:rFonts w:ascii="Verdana" w:hAnsi="Verdana"/>
                <w:sz w:val="16"/>
              </w:rPr>
              <w:t>.</w:t>
            </w:r>
          </w:p>
          <w:p w14:paraId="03714D56" w14:textId="77777777" w:rsidR="005834D4" w:rsidRPr="001E2158" w:rsidRDefault="005834D4" w:rsidP="001E2158">
            <w:pPr>
              <w:pStyle w:val="TableParagraph"/>
              <w:spacing w:before="14" w:line="254" w:lineRule="auto"/>
              <w:ind w:left="827" w:right="662"/>
              <w:rPr>
                <w:rFonts w:ascii="Verdana" w:hAnsi="Verdana"/>
                <w:sz w:val="16"/>
              </w:rPr>
            </w:pPr>
          </w:p>
        </w:tc>
      </w:tr>
      <w:tr w:rsidR="005834D4" w14:paraId="5ABF7BA6" w14:textId="77777777">
        <w:trPr>
          <w:trHeight w:val="268"/>
        </w:trPr>
        <w:tc>
          <w:tcPr>
            <w:tcW w:w="4607" w:type="dxa"/>
          </w:tcPr>
          <w:p w14:paraId="0E60A22E" w14:textId="77777777" w:rsidR="005834D4" w:rsidRDefault="001946CA">
            <w:pPr>
              <w:pStyle w:val="TableParagraph"/>
              <w:spacing w:before="2" w:line="246" w:lineRule="exact"/>
              <w:ind w:left="818" w:right="854"/>
              <w:jc w:val="center"/>
              <w:rPr>
                <w:rFonts w:ascii="Trebuchet MS" w:hAnsi="Trebuchet MS"/>
                <w:b/>
              </w:rPr>
            </w:pPr>
            <w:r>
              <w:rPr>
                <w:rFonts w:ascii="Trebuchet MS" w:hAnsi="Trebuchet MS"/>
                <w:b/>
                <w:w w:val="95"/>
              </w:rPr>
              <w:t>La trésorerie active</w:t>
            </w:r>
          </w:p>
        </w:tc>
        <w:tc>
          <w:tcPr>
            <w:tcW w:w="4609" w:type="dxa"/>
          </w:tcPr>
          <w:p w14:paraId="2C3A7C4E" w14:textId="77777777" w:rsidR="005834D4" w:rsidRDefault="001946CA">
            <w:pPr>
              <w:pStyle w:val="TableParagraph"/>
              <w:spacing w:before="2" w:line="246" w:lineRule="exact"/>
              <w:ind w:right="1382"/>
              <w:jc w:val="right"/>
              <w:rPr>
                <w:rFonts w:ascii="Trebuchet MS" w:hAnsi="Trebuchet MS"/>
                <w:b/>
              </w:rPr>
            </w:pPr>
            <w:r>
              <w:rPr>
                <w:rFonts w:ascii="Trebuchet MS" w:hAnsi="Trebuchet MS"/>
                <w:b/>
                <w:w w:val="90"/>
              </w:rPr>
              <w:t>La trésorerie passive</w:t>
            </w:r>
          </w:p>
        </w:tc>
      </w:tr>
      <w:tr w:rsidR="005834D4" w14:paraId="6379CD8B" w14:textId="77777777" w:rsidTr="00B336B8">
        <w:trPr>
          <w:trHeight w:val="414"/>
        </w:trPr>
        <w:tc>
          <w:tcPr>
            <w:tcW w:w="4607" w:type="dxa"/>
          </w:tcPr>
          <w:p w14:paraId="7EF77BCC" w14:textId="77777777" w:rsidR="005834D4" w:rsidRPr="001E2158" w:rsidRDefault="001946CA">
            <w:pPr>
              <w:pStyle w:val="TableParagraph"/>
              <w:numPr>
                <w:ilvl w:val="0"/>
                <w:numId w:val="4"/>
              </w:numPr>
              <w:tabs>
                <w:tab w:val="left" w:pos="828"/>
              </w:tabs>
              <w:spacing w:before="2"/>
              <w:rPr>
                <w:rFonts w:ascii="Verdana" w:hAnsi="Verdana"/>
                <w:sz w:val="16"/>
              </w:rPr>
            </w:pPr>
            <w:r w:rsidRPr="001E2158">
              <w:rPr>
                <w:rFonts w:ascii="Verdana" w:hAnsi="Verdana"/>
                <w:sz w:val="16"/>
              </w:rPr>
              <w:t>Banque(s),</w:t>
            </w:r>
          </w:p>
          <w:p w14:paraId="775541E8" w14:textId="77777777" w:rsidR="005834D4" w:rsidRPr="001E2158" w:rsidRDefault="001946CA">
            <w:pPr>
              <w:pStyle w:val="TableParagraph"/>
              <w:numPr>
                <w:ilvl w:val="0"/>
                <w:numId w:val="4"/>
              </w:numPr>
              <w:tabs>
                <w:tab w:val="left" w:pos="828"/>
              </w:tabs>
              <w:spacing w:before="16"/>
              <w:rPr>
                <w:rFonts w:ascii="Verdana" w:hAnsi="Verdana"/>
                <w:sz w:val="16"/>
              </w:rPr>
            </w:pPr>
            <w:r w:rsidRPr="001E2158">
              <w:rPr>
                <w:rFonts w:ascii="Verdana" w:hAnsi="Verdana"/>
                <w:sz w:val="16"/>
              </w:rPr>
              <w:t>Caisse.</w:t>
            </w:r>
          </w:p>
        </w:tc>
        <w:tc>
          <w:tcPr>
            <w:tcW w:w="4609" w:type="dxa"/>
          </w:tcPr>
          <w:p w14:paraId="1CCE6AC7" w14:textId="77777777" w:rsidR="005834D4" w:rsidRPr="001E2158" w:rsidRDefault="001946CA">
            <w:pPr>
              <w:pStyle w:val="TableParagraph"/>
              <w:numPr>
                <w:ilvl w:val="0"/>
                <w:numId w:val="3"/>
              </w:numPr>
              <w:tabs>
                <w:tab w:val="left" w:pos="372"/>
              </w:tabs>
              <w:spacing w:before="2"/>
              <w:rPr>
                <w:rFonts w:ascii="Verdana" w:hAnsi="Verdana"/>
                <w:sz w:val="16"/>
              </w:rPr>
            </w:pPr>
            <w:r w:rsidRPr="001E2158">
              <w:rPr>
                <w:rFonts w:ascii="Verdana" w:hAnsi="Verdana"/>
                <w:sz w:val="16"/>
              </w:rPr>
              <w:t>Concours bancaires courants</w:t>
            </w:r>
            <w:r w:rsidR="00B336B8">
              <w:rPr>
                <w:rFonts w:ascii="Verdana" w:hAnsi="Verdana"/>
                <w:sz w:val="16"/>
              </w:rPr>
              <w:t> : CBC</w:t>
            </w:r>
          </w:p>
          <w:p w14:paraId="35E313C2" w14:textId="77777777" w:rsidR="005834D4" w:rsidRPr="001E2158" w:rsidRDefault="005834D4" w:rsidP="00B336B8">
            <w:pPr>
              <w:pStyle w:val="TableParagraph"/>
              <w:tabs>
                <w:tab w:val="left" w:pos="321"/>
              </w:tabs>
              <w:spacing w:before="16"/>
              <w:rPr>
                <w:rFonts w:ascii="Verdana" w:hAnsi="Verdana"/>
                <w:sz w:val="16"/>
              </w:rPr>
            </w:pPr>
          </w:p>
        </w:tc>
      </w:tr>
    </w:tbl>
    <w:p w14:paraId="52CF460E" w14:textId="77777777" w:rsidR="005834D4" w:rsidRDefault="005834D4">
      <w:pPr>
        <w:spacing w:line="246" w:lineRule="exact"/>
        <w:sectPr w:rsidR="005834D4">
          <w:pgSz w:w="11910" w:h="16840"/>
          <w:pgMar w:top="660" w:right="600" w:bottom="1560" w:left="520" w:header="0" w:footer="1363" w:gutter="0"/>
          <w:cols w:space="720"/>
        </w:sectPr>
      </w:pPr>
    </w:p>
    <w:p w14:paraId="74BF6AE3" w14:textId="77777777" w:rsidR="005834D4" w:rsidRPr="009A4C1D" w:rsidRDefault="009A4C1D">
      <w:pPr>
        <w:pStyle w:val="Titre21"/>
        <w:spacing w:before="142"/>
      </w:pPr>
      <w:r w:rsidRPr="009A4C1D">
        <w:t>III/ L’EQUILIBRE FINANCIER : FONDS DE ROULEMENT, BESOIN EN FONDS DE ROULEMENT ET TRESORERIE</w:t>
      </w:r>
    </w:p>
    <w:p w14:paraId="6E748491" w14:textId="77777777" w:rsidR="005834D4" w:rsidRPr="009A4C1D" w:rsidRDefault="005834D4">
      <w:pPr>
        <w:pStyle w:val="Corpsdetexte"/>
        <w:spacing w:before="9"/>
        <w:rPr>
          <w:rFonts w:ascii="Trebuchet MS" w:eastAsia="Trebuchet MS" w:hAnsi="Trebuchet MS" w:cs="Trebuchet MS"/>
          <w:bCs/>
        </w:rPr>
      </w:pPr>
    </w:p>
    <w:p w14:paraId="070EA37E" w14:textId="77777777" w:rsidR="005834D4" w:rsidRPr="009A4C1D" w:rsidRDefault="001946CA">
      <w:pPr>
        <w:pStyle w:val="Corpsdetexte"/>
        <w:spacing w:line="254" w:lineRule="auto"/>
        <w:ind w:left="200" w:right="116"/>
        <w:jc w:val="both"/>
        <w:rPr>
          <w:rFonts w:ascii="Trebuchet MS" w:eastAsia="Trebuchet MS" w:hAnsi="Trebuchet MS" w:cs="Trebuchet MS"/>
          <w:bCs/>
        </w:rPr>
      </w:pPr>
      <w:r w:rsidRPr="009A4C1D">
        <w:rPr>
          <w:rFonts w:ascii="Trebuchet MS" w:eastAsia="Trebuchet MS" w:hAnsi="Trebuchet MS" w:cs="Trebuchet MS"/>
          <w:bCs/>
        </w:rPr>
        <w:t>L’actif et le passif du bilan fonctionnel, comme nous venons de le voir, se répartissent en trois rubriques principales qui, dans l’analyse, se combinent deux par deux pour donner naissance à trois grandeurs fondamentales en gestion financière :</w:t>
      </w:r>
    </w:p>
    <w:p w14:paraId="57A2D324" w14:textId="77777777" w:rsidR="005834D4" w:rsidRPr="009A4C1D" w:rsidRDefault="001946CA">
      <w:pPr>
        <w:pStyle w:val="Paragraphedeliste"/>
        <w:numPr>
          <w:ilvl w:val="0"/>
          <w:numId w:val="2"/>
        </w:numPr>
        <w:tabs>
          <w:tab w:val="left" w:pos="412"/>
        </w:tabs>
        <w:spacing w:line="253" w:lineRule="exact"/>
        <w:jc w:val="both"/>
        <w:rPr>
          <w:rFonts w:ascii="Trebuchet MS" w:eastAsia="Trebuchet MS" w:hAnsi="Trebuchet MS" w:cs="Trebuchet MS"/>
          <w:bCs/>
        </w:rPr>
      </w:pPr>
      <w:proofErr w:type="gramStart"/>
      <w:r w:rsidRPr="009A4C1D">
        <w:rPr>
          <w:rFonts w:ascii="Trebuchet MS" w:eastAsia="Trebuchet MS" w:hAnsi="Trebuchet MS" w:cs="Trebuchet MS"/>
          <w:bCs/>
        </w:rPr>
        <w:t>le</w:t>
      </w:r>
      <w:proofErr w:type="gramEnd"/>
      <w:r w:rsidRPr="009A4C1D">
        <w:rPr>
          <w:rFonts w:ascii="Trebuchet MS" w:eastAsia="Trebuchet MS" w:hAnsi="Trebuchet MS" w:cs="Trebuchet MS"/>
          <w:bCs/>
        </w:rPr>
        <w:t xml:space="preserve"> fonds de roulement,</w:t>
      </w:r>
    </w:p>
    <w:p w14:paraId="1C8AF907" w14:textId="77777777" w:rsidR="005834D4" w:rsidRPr="009A4C1D" w:rsidRDefault="001946CA">
      <w:pPr>
        <w:pStyle w:val="Paragraphedeliste"/>
        <w:numPr>
          <w:ilvl w:val="0"/>
          <w:numId w:val="2"/>
        </w:numPr>
        <w:tabs>
          <w:tab w:val="left" w:pos="361"/>
        </w:tabs>
        <w:spacing w:before="16"/>
        <w:ind w:left="360" w:hanging="160"/>
        <w:jc w:val="both"/>
        <w:rPr>
          <w:rFonts w:ascii="Trebuchet MS" w:eastAsia="Trebuchet MS" w:hAnsi="Trebuchet MS" w:cs="Trebuchet MS"/>
          <w:bCs/>
        </w:rPr>
      </w:pPr>
      <w:proofErr w:type="gramStart"/>
      <w:r w:rsidRPr="009A4C1D">
        <w:rPr>
          <w:rFonts w:ascii="Trebuchet MS" w:eastAsia="Trebuchet MS" w:hAnsi="Trebuchet MS" w:cs="Trebuchet MS"/>
          <w:bCs/>
        </w:rPr>
        <w:t>le</w:t>
      </w:r>
      <w:proofErr w:type="gramEnd"/>
      <w:r w:rsidRPr="009A4C1D">
        <w:rPr>
          <w:rFonts w:ascii="Trebuchet MS" w:eastAsia="Trebuchet MS" w:hAnsi="Trebuchet MS" w:cs="Trebuchet MS"/>
          <w:bCs/>
        </w:rPr>
        <w:t xml:space="preserve"> besoin en fonds de roulement,</w:t>
      </w:r>
    </w:p>
    <w:p w14:paraId="1A803911" w14:textId="77777777" w:rsidR="005834D4" w:rsidRPr="009A4C1D" w:rsidRDefault="001946CA">
      <w:pPr>
        <w:pStyle w:val="Paragraphedeliste"/>
        <w:numPr>
          <w:ilvl w:val="0"/>
          <w:numId w:val="2"/>
        </w:numPr>
        <w:tabs>
          <w:tab w:val="left" w:pos="412"/>
        </w:tabs>
        <w:spacing w:before="16"/>
        <w:jc w:val="both"/>
        <w:rPr>
          <w:rFonts w:ascii="Trebuchet MS" w:eastAsia="Trebuchet MS" w:hAnsi="Trebuchet MS" w:cs="Trebuchet MS"/>
          <w:bCs/>
        </w:rPr>
      </w:pPr>
      <w:proofErr w:type="gramStart"/>
      <w:r w:rsidRPr="009A4C1D">
        <w:rPr>
          <w:rFonts w:ascii="Trebuchet MS" w:eastAsia="Trebuchet MS" w:hAnsi="Trebuchet MS" w:cs="Trebuchet MS"/>
          <w:bCs/>
        </w:rPr>
        <w:t>la</w:t>
      </w:r>
      <w:proofErr w:type="gramEnd"/>
      <w:r w:rsidRPr="009A4C1D">
        <w:rPr>
          <w:rFonts w:ascii="Trebuchet MS" w:eastAsia="Trebuchet MS" w:hAnsi="Trebuchet MS" w:cs="Trebuchet MS"/>
          <w:bCs/>
        </w:rPr>
        <w:t xml:space="preserve"> trésorerie.</w:t>
      </w:r>
    </w:p>
    <w:p w14:paraId="441A0B81" w14:textId="77777777" w:rsidR="005834D4" w:rsidRPr="009A4C1D" w:rsidRDefault="001946CA">
      <w:pPr>
        <w:pStyle w:val="Titre21"/>
        <w:spacing w:before="16"/>
        <w:ind w:left="1618"/>
        <w:rPr>
          <w:b w:val="0"/>
        </w:rPr>
      </w:pPr>
      <w:r w:rsidRPr="009A4C1D">
        <w:rPr>
          <w:b w:val="0"/>
        </w:rPr>
        <w:t>A / Le fonds de roulement net global</w:t>
      </w:r>
    </w:p>
    <w:p w14:paraId="363834E5" w14:textId="77777777" w:rsidR="005834D4" w:rsidRPr="009A4C1D" w:rsidRDefault="001946CA">
      <w:pPr>
        <w:pStyle w:val="Corpsdetexte"/>
        <w:spacing w:line="254" w:lineRule="auto"/>
        <w:ind w:left="200"/>
        <w:rPr>
          <w:rFonts w:ascii="Trebuchet MS" w:eastAsia="Trebuchet MS" w:hAnsi="Trebuchet MS" w:cs="Trebuchet MS"/>
          <w:bCs/>
        </w:rPr>
      </w:pPr>
      <w:r w:rsidRPr="009A4C1D">
        <w:rPr>
          <w:rFonts w:ascii="Trebuchet MS" w:eastAsia="Trebuchet MS" w:hAnsi="Trebuchet MS" w:cs="Trebuchet MS"/>
          <w:bCs/>
        </w:rPr>
        <w:t>Le fonds de roulement permet à l'entreprise de conserver une situation de trésorerie satisfaisante, même dans l'hypothèse où les décaissements excèdent les encaissements d'une période.</w:t>
      </w:r>
    </w:p>
    <w:p w14:paraId="255217A6" w14:textId="77777777" w:rsidR="005834D4" w:rsidRPr="009A4C1D" w:rsidRDefault="005834D4">
      <w:pPr>
        <w:pStyle w:val="Corpsdetexte"/>
        <w:spacing w:before="4"/>
        <w:rPr>
          <w:rFonts w:ascii="Trebuchet MS" w:eastAsia="Trebuchet MS" w:hAnsi="Trebuchet MS" w:cs="Trebuchet MS"/>
          <w:bCs/>
        </w:rPr>
      </w:pPr>
    </w:p>
    <w:p w14:paraId="596208B4"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68434479" behindDoc="1" locked="0" layoutInCell="1" allowOverlap="1" wp14:anchorId="4719CD4C" wp14:editId="43E5B493">
            <wp:simplePos x="0" y="0"/>
            <wp:positionH relativeFrom="page">
              <wp:posOffset>1170305</wp:posOffset>
            </wp:positionH>
            <wp:positionV relativeFrom="paragraph">
              <wp:posOffset>216761</wp:posOffset>
            </wp:positionV>
            <wp:extent cx="5210174" cy="22479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210174" cy="2247900"/>
                    </a:xfrm>
                    <a:prstGeom prst="rect">
                      <a:avLst/>
                    </a:prstGeom>
                  </pic:spPr>
                </pic:pic>
              </a:graphicData>
            </a:graphic>
          </wp:anchor>
        </w:drawing>
      </w:r>
      <w:r w:rsidRPr="009A4C1D">
        <w:rPr>
          <w:rFonts w:ascii="Trebuchet MS" w:eastAsia="Trebuchet MS" w:hAnsi="Trebuchet MS" w:cs="Trebuchet MS"/>
          <w:bCs/>
        </w:rPr>
        <w:t>Il est calculé à partir du bilan fonctionnel en valeurs brutes selon le schéma suivant :</w:t>
      </w:r>
    </w:p>
    <w:p w14:paraId="20F4D395" w14:textId="77777777" w:rsidR="005834D4" w:rsidRPr="009A4C1D" w:rsidRDefault="005834D4" w:rsidP="009A4C1D">
      <w:pPr>
        <w:pStyle w:val="Corpsdetexte"/>
        <w:spacing w:line="254" w:lineRule="auto"/>
        <w:ind w:left="200" w:right="116"/>
        <w:jc w:val="both"/>
        <w:rPr>
          <w:rFonts w:ascii="Trebuchet MS" w:eastAsia="Trebuchet MS" w:hAnsi="Trebuchet MS" w:cs="Trebuchet MS"/>
          <w:bCs/>
        </w:rPr>
      </w:pPr>
    </w:p>
    <w:p w14:paraId="6B65CE12" w14:textId="77777777" w:rsidR="005834D4" w:rsidRPr="009A4C1D" w:rsidRDefault="001946CA" w:rsidP="009A4C1D">
      <w:pPr>
        <w:pStyle w:val="Corpsdetexte"/>
        <w:spacing w:line="254" w:lineRule="auto"/>
        <w:ind w:left="200" w:right="116"/>
        <w:jc w:val="both"/>
        <w:rPr>
          <w:rFonts w:ascii="Trebuchet MS" w:eastAsia="Trebuchet MS" w:hAnsi="Trebuchet MS" w:cs="Trebuchet MS"/>
          <w:bCs/>
        </w:rPr>
      </w:pPr>
      <w:r w:rsidRPr="009A4C1D">
        <w:rPr>
          <w:rFonts w:ascii="Trebuchet MS" w:eastAsia="Trebuchet MS" w:hAnsi="Trebuchet MS" w:cs="Trebuchet MS"/>
          <w:bCs/>
        </w:rPr>
        <w:t xml:space="preserve">Le fonds de roulement permet de répondre à la question : Les ressources permanentes suffisent-elles à </w:t>
      </w:r>
      <w:proofErr w:type="spellStart"/>
      <w:r w:rsidRPr="009A4C1D">
        <w:rPr>
          <w:rFonts w:ascii="Trebuchet MS" w:eastAsia="Trebuchet MS" w:hAnsi="Trebuchet MS" w:cs="Trebuchet MS"/>
          <w:bCs/>
        </w:rPr>
        <w:t>financerl’actif</w:t>
      </w:r>
      <w:proofErr w:type="spellEnd"/>
      <w:r w:rsidRPr="009A4C1D">
        <w:rPr>
          <w:rFonts w:ascii="Trebuchet MS" w:eastAsia="Trebuchet MS" w:hAnsi="Trebuchet MS" w:cs="Trebuchet MS"/>
          <w:bCs/>
        </w:rPr>
        <w:t xml:space="preserve"> stable ?</w:t>
      </w:r>
    </w:p>
    <w:p w14:paraId="3B9F8BAA" w14:textId="77777777" w:rsidR="005834D4" w:rsidRPr="009A4C1D" w:rsidRDefault="001946CA" w:rsidP="009A4C1D">
      <w:pPr>
        <w:pStyle w:val="Corpsdetexte"/>
        <w:spacing w:line="254" w:lineRule="auto"/>
        <w:ind w:left="200" w:right="116"/>
        <w:jc w:val="both"/>
        <w:rPr>
          <w:rFonts w:ascii="Trebuchet MS" w:eastAsia="Trebuchet MS" w:hAnsi="Trebuchet MS" w:cs="Trebuchet MS"/>
          <w:bCs/>
        </w:rPr>
      </w:pPr>
      <w:r w:rsidRPr="009A4C1D">
        <w:rPr>
          <w:rFonts w:ascii="Trebuchet MS" w:eastAsia="Trebuchet MS" w:hAnsi="Trebuchet MS" w:cs="Trebuchet MS"/>
          <w:bCs/>
        </w:rPr>
        <w:t>Les immobilisations de l’entreprise sont-elles financées par des ressources stables et sûres (telles que les capitaux et/ou les emprunts de la société) ?</w:t>
      </w:r>
    </w:p>
    <w:p w14:paraId="72BDCDCC" w14:textId="77777777" w:rsidR="005834D4" w:rsidRPr="009A4C1D" w:rsidRDefault="001946CA" w:rsidP="009A4C1D">
      <w:pPr>
        <w:pStyle w:val="Corpsdetexte"/>
        <w:spacing w:line="254" w:lineRule="auto"/>
        <w:ind w:left="200" w:right="116"/>
        <w:jc w:val="both"/>
        <w:rPr>
          <w:rFonts w:ascii="Trebuchet MS" w:eastAsia="Trebuchet MS" w:hAnsi="Trebuchet MS" w:cs="Trebuchet MS"/>
          <w:bCs/>
        </w:rPr>
      </w:pPr>
      <w:r w:rsidRPr="009A4C1D">
        <w:rPr>
          <w:rFonts w:ascii="Trebuchet MS" w:eastAsia="Trebuchet MS" w:hAnsi="Trebuchet MS" w:cs="Trebuchet MS"/>
          <w:bCs/>
        </w:rPr>
        <w:t>Un fonds de roulement positif signifie que l’entreprise dégage un surplus de ressources permanentes par rapport à l’actif stable, qui pourra être utilisé pour financer d’autres besoins de l’entreprise.</w:t>
      </w:r>
    </w:p>
    <w:p w14:paraId="768D1187" w14:textId="77777777" w:rsidR="005834D4" w:rsidRPr="009A4C1D" w:rsidRDefault="001946CA" w:rsidP="009A4C1D">
      <w:pPr>
        <w:pStyle w:val="Corpsdetexte"/>
        <w:spacing w:line="254" w:lineRule="auto"/>
        <w:ind w:left="200" w:right="116"/>
        <w:jc w:val="both"/>
        <w:rPr>
          <w:rFonts w:ascii="Trebuchet MS" w:eastAsia="Trebuchet MS" w:hAnsi="Trebuchet MS" w:cs="Trebuchet MS"/>
          <w:bCs/>
        </w:rPr>
      </w:pPr>
      <w:r w:rsidRPr="009A4C1D">
        <w:rPr>
          <w:rFonts w:ascii="Trebuchet MS" w:eastAsia="Trebuchet MS" w:hAnsi="Trebuchet MS" w:cs="Trebuchet MS"/>
          <w:bCs/>
        </w:rPr>
        <w:t>REMARQUE Lorsque le fonds de roulement est négatif, on parle d’insuffisance en fonds de roulement : I.F.R.</w:t>
      </w:r>
    </w:p>
    <w:p w14:paraId="1CE66327" w14:textId="77777777" w:rsidR="00B336B8" w:rsidRDefault="00B336B8" w:rsidP="00B336B8">
      <w:pPr>
        <w:spacing w:before="32"/>
        <w:ind w:left="1618"/>
        <w:rPr>
          <w:rFonts w:ascii="Trebuchet MS"/>
          <w:b/>
        </w:rPr>
      </w:pPr>
    </w:p>
    <w:p w14:paraId="4D76936D" w14:textId="77777777" w:rsidR="00A112BF" w:rsidRDefault="00A112BF" w:rsidP="00A112BF">
      <w:pPr>
        <w:spacing w:before="32"/>
        <w:ind w:left="1618" w:hanging="1476"/>
        <w:rPr>
          <w:rFonts w:ascii="Trebuchet MS"/>
          <w:b/>
        </w:rPr>
      </w:pPr>
      <w:r>
        <w:rPr>
          <w:rFonts w:ascii="Trebuchet MS"/>
          <w:b/>
        </w:rPr>
        <w:t>CALCULER LE FRNG DE LA SOCIETE RIBERT</w:t>
      </w:r>
      <w:r>
        <w:rPr>
          <w:rFonts w:ascii="Trebuchet MS"/>
          <w:b/>
        </w:rPr>
        <w:t> </w:t>
      </w:r>
      <w:r>
        <w:rPr>
          <w:rFonts w:ascii="Trebuchet MS"/>
          <w:b/>
        </w:rPr>
        <w:t>:</w:t>
      </w:r>
    </w:p>
    <w:p w14:paraId="5902A8A5" w14:textId="77777777" w:rsidR="00A112BF" w:rsidRDefault="00A112BF" w:rsidP="00B336B8">
      <w:pPr>
        <w:spacing w:before="32"/>
        <w:ind w:left="1618"/>
        <w:rPr>
          <w:rFonts w:ascii="Trebuchet MS"/>
          <w:b/>
        </w:rPr>
      </w:pPr>
    </w:p>
    <w:p w14:paraId="560C98EF" w14:textId="77777777" w:rsidR="00A112BF" w:rsidRDefault="00A112BF" w:rsidP="00B336B8">
      <w:pPr>
        <w:spacing w:before="32"/>
        <w:ind w:left="1618"/>
        <w:rPr>
          <w:rFonts w:ascii="Trebuchet MS"/>
          <w:b/>
        </w:rPr>
      </w:pPr>
    </w:p>
    <w:p w14:paraId="3C53DE3E" w14:textId="77777777" w:rsidR="00A112BF" w:rsidRDefault="00A112BF" w:rsidP="00B336B8">
      <w:pPr>
        <w:spacing w:before="32"/>
        <w:ind w:left="1618"/>
        <w:rPr>
          <w:rFonts w:ascii="Trebuchet MS"/>
          <w:b/>
        </w:rPr>
      </w:pPr>
    </w:p>
    <w:p w14:paraId="7881CD0F" w14:textId="77777777" w:rsidR="00A112BF" w:rsidRDefault="00A112BF" w:rsidP="00B336B8">
      <w:pPr>
        <w:spacing w:before="32"/>
        <w:ind w:left="1618"/>
        <w:rPr>
          <w:rFonts w:ascii="Trebuchet MS"/>
          <w:b/>
        </w:rPr>
      </w:pPr>
    </w:p>
    <w:p w14:paraId="26A49ECE" w14:textId="77777777" w:rsidR="00A112BF" w:rsidRDefault="00A112BF" w:rsidP="00B336B8">
      <w:pPr>
        <w:spacing w:before="32"/>
        <w:ind w:left="1618"/>
        <w:rPr>
          <w:rFonts w:ascii="Trebuchet MS"/>
          <w:b/>
        </w:rPr>
      </w:pPr>
    </w:p>
    <w:p w14:paraId="146CFD1C" w14:textId="77777777" w:rsidR="00A112BF" w:rsidRDefault="00A112BF" w:rsidP="00B336B8">
      <w:pPr>
        <w:spacing w:before="32"/>
        <w:ind w:left="1618"/>
        <w:rPr>
          <w:rFonts w:ascii="Trebuchet MS"/>
          <w:b/>
        </w:rPr>
      </w:pPr>
    </w:p>
    <w:p w14:paraId="3436DE75" w14:textId="77777777" w:rsidR="00A112BF" w:rsidRDefault="00A112BF" w:rsidP="00B336B8">
      <w:pPr>
        <w:spacing w:before="32"/>
        <w:ind w:left="1618"/>
        <w:rPr>
          <w:rFonts w:ascii="Trebuchet MS"/>
          <w:b/>
        </w:rPr>
      </w:pPr>
    </w:p>
    <w:p w14:paraId="38010CB1" w14:textId="77777777" w:rsidR="00A112BF" w:rsidRDefault="00A112BF" w:rsidP="00B336B8">
      <w:pPr>
        <w:spacing w:before="32"/>
        <w:ind w:left="1618"/>
        <w:rPr>
          <w:rFonts w:ascii="Trebuchet MS"/>
          <w:b/>
        </w:rPr>
      </w:pPr>
    </w:p>
    <w:p w14:paraId="1B50A224" w14:textId="77777777" w:rsidR="00B336B8" w:rsidRDefault="00B336B8" w:rsidP="00B336B8">
      <w:pPr>
        <w:spacing w:before="32"/>
        <w:ind w:left="1618"/>
        <w:rPr>
          <w:rFonts w:ascii="Trebuchet MS"/>
          <w:b/>
        </w:rPr>
      </w:pPr>
    </w:p>
    <w:p w14:paraId="7F690F9F" w14:textId="77777777" w:rsidR="00A112BF" w:rsidRDefault="00A112BF" w:rsidP="00B336B8">
      <w:pPr>
        <w:spacing w:before="32"/>
        <w:ind w:left="1618"/>
        <w:rPr>
          <w:rFonts w:ascii="Trebuchet MS"/>
          <w:b/>
        </w:rPr>
      </w:pPr>
    </w:p>
    <w:p w14:paraId="7C895113" w14:textId="77777777" w:rsidR="00A112BF" w:rsidRDefault="00A112BF" w:rsidP="00B336B8">
      <w:pPr>
        <w:spacing w:before="32"/>
        <w:ind w:left="1618"/>
        <w:rPr>
          <w:rFonts w:ascii="Trebuchet MS"/>
          <w:b/>
        </w:rPr>
      </w:pPr>
    </w:p>
    <w:p w14:paraId="3AF85218" w14:textId="77777777" w:rsidR="00A112BF" w:rsidRDefault="00A112BF" w:rsidP="00B336B8">
      <w:pPr>
        <w:spacing w:before="32"/>
        <w:ind w:left="1618"/>
        <w:rPr>
          <w:rFonts w:ascii="Trebuchet MS"/>
          <w:b/>
        </w:rPr>
      </w:pPr>
    </w:p>
    <w:p w14:paraId="637236DD" w14:textId="77777777" w:rsidR="00A112BF" w:rsidRDefault="00A112BF" w:rsidP="00B336B8">
      <w:pPr>
        <w:spacing w:before="32"/>
        <w:ind w:left="1618"/>
        <w:rPr>
          <w:rFonts w:ascii="Trebuchet MS"/>
          <w:b/>
        </w:rPr>
      </w:pPr>
    </w:p>
    <w:p w14:paraId="2FAF9573" w14:textId="77777777" w:rsidR="00A112BF" w:rsidRDefault="00A112BF" w:rsidP="00B336B8">
      <w:pPr>
        <w:spacing w:before="32"/>
        <w:ind w:left="1618"/>
        <w:rPr>
          <w:rFonts w:ascii="Trebuchet MS"/>
          <w:b/>
        </w:rPr>
      </w:pPr>
    </w:p>
    <w:p w14:paraId="7E053C75" w14:textId="77777777" w:rsidR="00B336B8" w:rsidRDefault="009A4C1D" w:rsidP="00B336B8">
      <w:pPr>
        <w:spacing w:before="32"/>
        <w:ind w:left="1618"/>
        <w:rPr>
          <w:rFonts w:ascii="Trebuchet MS"/>
          <w:b/>
        </w:rPr>
      </w:pPr>
      <w:r>
        <w:rPr>
          <w:noProof/>
          <w:lang w:bidi="ar-SA"/>
        </w:rPr>
        <w:drawing>
          <wp:anchor distT="0" distB="0" distL="0" distR="0" simplePos="0" relativeHeight="251657216" behindDoc="1" locked="0" layoutInCell="1" allowOverlap="1" wp14:anchorId="5E4D4EAE" wp14:editId="56D05CE6">
            <wp:simplePos x="0" y="0"/>
            <wp:positionH relativeFrom="page">
              <wp:posOffset>1280795</wp:posOffset>
            </wp:positionH>
            <wp:positionV relativeFrom="paragraph">
              <wp:posOffset>360045</wp:posOffset>
            </wp:positionV>
            <wp:extent cx="5210175" cy="581025"/>
            <wp:effectExtent l="0" t="0" r="9525" b="952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210175" cy="581025"/>
                    </a:xfrm>
                    <a:prstGeom prst="rect">
                      <a:avLst/>
                    </a:prstGeom>
                  </pic:spPr>
                </pic:pic>
              </a:graphicData>
            </a:graphic>
          </wp:anchor>
        </w:drawing>
      </w:r>
      <w:r w:rsidR="00B336B8">
        <w:rPr>
          <w:rFonts w:ascii="Trebuchet MS"/>
          <w:b/>
        </w:rPr>
        <w:t>B. Le besoin en fonds de roulement (B.F.R.)</w:t>
      </w:r>
    </w:p>
    <w:p w14:paraId="29ED52FC" w14:textId="77777777" w:rsidR="005834D4" w:rsidRDefault="005834D4">
      <w:pPr>
        <w:pStyle w:val="Corpsdetexte"/>
        <w:spacing w:before="10"/>
        <w:rPr>
          <w:sz w:val="31"/>
        </w:rPr>
      </w:pPr>
    </w:p>
    <w:p w14:paraId="10955867" w14:textId="43C275DA" w:rsidR="00B336B8" w:rsidRDefault="000D29F1">
      <w:pPr>
        <w:spacing w:before="32"/>
        <w:ind w:left="1618"/>
        <w:rPr>
          <w:rFonts w:ascii="Trebuchet MS"/>
          <w:b/>
        </w:rPr>
      </w:pPr>
      <w:r>
        <w:rPr>
          <w:rFonts w:ascii="Trebuchet MS"/>
          <w:b/>
          <w:noProof/>
          <w:lang w:bidi="ar-SA"/>
        </w:rPr>
        <mc:AlternateContent>
          <mc:Choice Requires="wps">
            <w:drawing>
              <wp:anchor distT="0" distB="0" distL="114300" distR="114300" simplePos="0" relativeHeight="503287536" behindDoc="0" locked="0" layoutInCell="1" allowOverlap="1" wp14:anchorId="1288CEC8" wp14:editId="644EF2B8">
                <wp:simplePos x="0" y="0"/>
                <wp:positionH relativeFrom="column">
                  <wp:posOffset>870585</wp:posOffset>
                </wp:positionH>
                <wp:positionV relativeFrom="paragraph">
                  <wp:posOffset>82550</wp:posOffset>
                </wp:positionV>
                <wp:extent cx="5422900" cy="437515"/>
                <wp:effectExtent l="19050" t="19050" r="6350" b="635"/>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437515"/>
                        </a:xfrm>
                        <a:prstGeom prst="rect">
                          <a:avLst/>
                        </a:prstGeom>
                        <a:solidFill>
                          <a:srgbClr val="FFFFFF"/>
                        </a:solidFill>
                        <a:ln w="38100">
                          <a:solidFill>
                            <a:schemeClr val="tx2">
                              <a:lumMod val="60000"/>
                              <a:lumOff val="40000"/>
                            </a:schemeClr>
                          </a:solidFill>
                          <a:miter lim="800000"/>
                          <a:headEnd/>
                          <a:tailEnd/>
                        </a:ln>
                      </wps:spPr>
                      <wps:txbx>
                        <w:txbxContent>
                          <w:p w14:paraId="3F77C5CC" w14:textId="77777777" w:rsidR="002A30AB" w:rsidRDefault="002A30AB" w:rsidP="00B336B8">
                            <w:pPr>
                              <w:jc w:val="center"/>
                            </w:pPr>
                            <w:r>
                              <w:t>BFR</w:t>
                            </w:r>
                          </w:p>
                          <w:p w14:paraId="70EC009E" w14:textId="77777777" w:rsidR="002A30AB" w:rsidRDefault="002A30AB" w:rsidP="00B336B8">
                            <w:pPr>
                              <w:jc w:val="center"/>
                            </w:pPr>
                            <w:r>
                              <w:rPr>
                                <w:rFonts w:ascii="Trebuchet MS"/>
                                <w:b/>
                              </w:rPr>
                              <w:t>Le besoin en fonds de roulement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8CEC8" id="_x0000_t202" coordsize="21600,21600" o:spt="202" path="m,l,21600r21600,l21600,xe">
                <v:stroke joinstyle="miter"/>
                <v:path gradientshapeok="t" o:connecttype="rect"/>
              </v:shapetype>
              <v:shape id="Text Box 13" o:spid="_x0000_s1026" type="#_x0000_t202" style="position:absolute;left:0;text-align:left;margin-left:68.55pt;margin-top:6.5pt;width:427pt;height:34.45pt;z-index:50328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" strokecolor="#548dd4 [1951]" strokeweight="3pt">
                <v:textbox>
                  <w:txbxContent>
                    <w:p w14:paraId="3F77C5CC" w14:textId="77777777" w:rsidR="002A30AB" w:rsidRDefault="002A30AB" w:rsidP="00B336B8">
                      <w:pPr>
                        <w:jc w:val="center"/>
                      </w:pPr>
                      <w:r>
                        <w:t>BFR</w:t>
                      </w:r>
                    </w:p>
                    <w:p w14:paraId="70EC009E" w14:textId="77777777" w:rsidR="002A30AB" w:rsidRDefault="002A30AB" w:rsidP="00B336B8">
                      <w:pPr>
                        <w:jc w:val="center"/>
                      </w:pPr>
                      <w:r>
                        <w:rPr>
                          <w:rFonts w:ascii="Trebuchet MS"/>
                          <w:b/>
                        </w:rPr>
                        <w:t>Le besoin en fonds de roulement</w:t>
                      </w:r>
                    </w:p>
                  </w:txbxContent>
                </v:textbox>
              </v:shape>
            </w:pict>
          </mc:Fallback>
        </mc:AlternateContent>
      </w:r>
    </w:p>
    <w:p w14:paraId="4C6D2C80" w14:textId="77777777" w:rsidR="00B336B8" w:rsidRDefault="00B336B8">
      <w:pPr>
        <w:spacing w:before="32"/>
        <w:ind w:left="1618"/>
        <w:rPr>
          <w:rFonts w:ascii="Trebuchet MS"/>
          <w:b/>
        </w:rPr>
      </w:pPr>
    </w:p>
    <w:p w14:paraId="1351167A" w14:textId="77777777" w:rsidR="00B336B8" w:rsidRDefault="00B336B8">
      <w:pPr>
        <w:spacing w:before="32"/>
        <w:ind w:left="1618"/>
        <w:rPr>
          <w:rFonts w:ascii="Trebuchet MS"/>
          <w:b/>
        </w:rPr>
      </w:pPr>
    </w:p>
    <w:p w14:paraId="28D7EFFB" w14:textId="77777777" w:rsidR="00B336B8" w:rsidRDefault="00B336B8">
      <w:pPr>
        <w:spacing w:before="32"/>
        <w:ind w:left="1618"/>
        <w:rPr>
          <w:rFonts w:ascii="Trebuchet MS"/>
          <w:b/>
        </w:rPr>
      </w:pPr>
    </w:p>
    <w:p w14:paraId="7F1E49B8" w14:textId="13419B56" w:rsidR="00B336B8" w:rsidRDefault="000D29F1" w:rsidP="00B336B8">
      <w:pPr>
        <w:jc w:val="center"/>
        <w:rPr>
          <w:rFonts w:ascii="Trebuchet MS"/>
          <w:b/>
        </w:rPr>
      </w:pPr>
      <w:r>
        <w:rPr>
          <w:rFonts w:ascii="Trebuchet MS"/>
          <w:b/>
          <w:noProof/>
          <w:lang w:bidi="ar-SA"/>
        </w:rPr>
        <mc:AlternateContent>
          <mc:Choice Requires="wps">
            <w:drawing>
              <wp:anchor distT="0" distB="0" distL="114300" distR="114300" simplePos="0" relativeHeight="503289584" behindDoc="0" locked="0" layoutInCell="1" allowOverlap="1" wp14:anchorId="25717F5D" wp14:editId="2D5E3C72">
                <wp:simplePos x="0" y="0"/>
                <wp:positionH relativeFrom="column">
                  <wp:posOffset>3621405</wp:posOffset>
                </wp:positionH>
                <wp:positionV relativeFrom="paragraph">
                  <wp:posOffset>46990</wp:posOffset>
                </wp:positionV>
                <wp:extent cx="2672080" cy="437515"/>
                <wp:effectExtent l="19050" t="1905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437515"/>
                        </a:xfrm>
                        <a:prstGeom prst="rect">
                          <a:avLst/>
                        </a:prstGeom>
                        <a:solidFill>
                          <a:srgbClr val="FFFFFF"/>
                        </a:solidFill>
                        <a:ln w="28575">
                          <a:solidFill>
                            <a:schemeClr val="tx2">
                              <a:lumMod val="60000"/>
                              <a:lumOff val="40000"/>
                            </a:schemeClr>
                          </a:solidFill>
                          <a:miter lim="800000"/>
                          <a:headEnd/>
                          <a:tailEnd/>
                        </a:ln>
                      </wps:spPr>
                      <wps:txbx>
                        <w:txbxContent>
                          <w:p w14:paraId="4CA4D362" w14:textId="77777777" w:rsidR="002A30AB" w:rsidRDefault="002A30AB" w:rsidP="00B336B8">
                            <w:pPr>
                              <w:jc w:val="center"/>
                            </w:pPr>
                            <w:r>
                              <w:t>BFRHE</w:t>
                            </w:r>
                          </w:p>
                          <w:p w14:paraId="6A4E3E26" w14:textId="77777777" w:rsidR="002A30AB" w:rsidRPr="00B336B8" w:rsidRDefault="002A30AB" w:rsidP="00B336B8">
                            <w:pPr>
                              <w:jc w:val="center"/>
                              <w:rPr>
                                <w:sz w:val="16"/>
                              </w:rPr>
                            </w:pPr>
                            <w:r w:rsidRPr="00B336B8">
                              <w:rPr>
                                <w:rFonts w:ascii="Trebuchet MS"/>
                                <w:b/>
                                <w:sz w:val="16"/>
                              </w:rPr>
                              <w:t>Le besoin en fonds de roulement</w:t>
                            </w:r>
                            <w:r>
                              <w:rPr>
                                <w:rFonts w:ascii="Trebuchet MS"/>
                                <w:b/>
                                <w:sz w:val="16"/>
                              </w:rPr>
                              <w:t xml:space="preserve"> hors exploitation</w:t>
                            </w:r>
                          </w:p>
                          <w:p w14:paraId="56B3390E" w14:textId="77777777" w:rsidR="002A30AB" w:rsidRDefault="002A30AB" w:rsidP="00B336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7F5D" id="Text Box 15" o:spid="_x0000_s1027" type="#_x0000_t202" style="position:absolute;left:0;text-align:left;margin-left:285.15pt;margin-top:3.7pt;width:210.4pt;height:34.45pt;z-index:50328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" strokecolor="#548dd4 [1951]" strokeweight="2.25pt">
                <v:textbox>
                  <w:txbxContent>
                    <w:p w14:paraId="4CA4D362" w14:textId="77777777" w:rsidR="002A30AB" w:rsidRDefault="002A30AB" w:rsidP="00B336B8">
                      <w:pPr>
                        <w:jc w:val="center"/>
                      </w:pPr>
                      <w:r>
                        <w:t>BFRHE</w:t>
                      </w:r>
                    </w:p>
                    <w:p w14:paraId="6A4E3E26" w14:textId="77777777" w:rsidR="002A30AB" w:rsidRPr="00B336B8" w:rsidRDefault="002A30AB" w:rsidP="00B336B8">
                      <w:pPr>
                        <w:jc w:val="center"/>
                        <w:rPr>
                          <w:sz w:val="16"/>
                        </w:rPr>
                      </w:pPr>
                      <w:r w:rsidRPr="00B336B8">
                        <w:rPr>
                          <w:rFonts w:ascii="Trebuchet MS"/>
                          <w:b/>
                          <w:sz w:val="16"/>
                        </w:rPr>
                        <w:t>Le besoin en fonds de roulement</w:t>
                      </w:r>
                      <w:r>
                        <w:rPr>
                          <w:rFonts w:ascii="Trebuchet MS"/>
                          <w:b/>
                          <w:sz w:val="16"/>
                        </w:rPr>
                        <w:t xml:space="preserve"> hors exploitation</w:t>
                      </w:r>
                    </w:p>
                    <w:p w14:paraId="56B3390E" w14:textId="77777777" w:rsidR="002A30AB" w:rsidRDefault="002A30AB" w:rsidP="00B336B8">
                      <w:pPr>
                        <w:jc w:val="center"/>
                      </w:pPr>
                    </w:p>
                  </w:txbxContent>
                </v:textbox>
              </v:shape>
            </w:pict>
          </mc:Fallback>
        </mc:AlternateContent>
      </w:r>
      <w:r>
        <w:rPr>
          <w:rFonts w:ascii="Trebuchet MS"/>
          <w:b/>
          <w:noProof/>
          <w:lang w:bidi="ar-SA"/>
        </w:rPr>
        <mc:AlternateContent>
          <mc:Choice Requires="wps">
            <w:drawing>
              <wp:anchor distT="0" distB="0" distL="114300" distR="114300" simplePos="0" relativeHeight="503288560" behindDoc="0" locked="0" layoutInCell="1" allowOverlap="1" wp14:anchorId="0E2FC8D0" wp14:editId="45E8932C">
                <wp:simplePos x="0" y="0"/>
                <wp:positionH relativeFrom="column">
                  <wp:posOffset>870585</wp:posOffset>
                </wp:positionH>
                <wp:positionV relativeFrom="paragraph">
                  <wp:posOffset>46990</wp:posOffset>
                </wp:positionV>
                <wp:extent cx="2750820" cy="437515"/>
                <wp:effectExtent l="19050" t="19050" r="0" b="63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37515"/>
                        </a:xfrm>
                        <a:prstGeom prst="rect">
                          <a:avLst/>
                        </a:prstGeom>
                        <a:solidFill>
                          <a:srgbClr val="FFFFFF"/>
                        </a:solidFill>
                        <a:ln w="28575">
                          <a:solidFill>
                            <a:schemeClr val="tx2">
                              <a:lumMod val="60000"/>
                              <a:lumOff val="40000"/>
                            </a:schemeClr>
                          </a:solidFill>
                          <a:miter lim="800000"/>
                          <a:headEnd/>
                          <a:tailEnd/>
                        </a:ln>
                      </wps:spPr>
                      <wps:txbx>
                        <w:txbxContent>
                          <w:p w14:paraId="143CCAEB" w14:textId="77777777" w:rsidR="002A30AB" w:rsidRDefault="002A30AB" w:rsidP="00B336B8">
                            <w:pPr>
                              <w:jc w:val="center"/>
                            </w:pPr>
                            <w:r>
                              <w:t>BFRE</w:t>
                            </w:r>
                          </w:p>
                          <w:p w14:paraId="7B41467A" w14:textId="77777777" w:rsidR="002A30AB" w:rsidRPr="00B336B8" w:rsidRDefault="002A30AB" w:rsidP="00B336B8">
                            <w:pPr>
                              <w:jc w:val="center"/>
                              <w:rPr>
                                <w:sz w:val="16"/>
                              </w:rPr>
                            </w:pPr>
                            <w:r w:rsidRPr="00B336B8">
                              <w:rPr>
                                <w:rFonts w:ascii="Trebuchet MS"/>
                                <w:b/>
                                <w:sz w:val="16"/>
                              </w:rPr>
                              <w:t>Le besoin en fonds de roulement</w:t>
                            </w:r>
                            <w:r>
                              <w:rPr>
                                <w:rFonts w:ascii="Trebuchet MS"/>
                                <w:b/>
                                <w:sz w:val="16"/>
                              </w:rPr>
                              <w:t xml:space="preserve"> d</w:t>
                            </w:r>
                            <w:r>
                              <w:rPr>
                                <w:rFonts w:ascii="Trebuchet MS"/>
                                <w:b/>
                                <w:sz w:val="16"/>
                              </w:rPr>
                              <w:t>’</w:t>
                            </w:r>
                            <w:r>
                              <w:rPr>
                                <w:rFonts w:ascii="Trebuchet MS"/>
                                <w:b/>
                                <w:sz w:val="16"/>
                              </w:rPr>
                              <w:t>exploitation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C8D0" id="Text Box 14" o:spid="_x0000_s1028" type="#_x0000_t202" style="position:absolute;left:0;text-align:left;margin-left:68.55pt;margin-top:3.7pt;width:216.6pt;height:34.45pt;z-index:50328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" strokecolor="#548dd4 [1951]" strokeweight="2.25pt">
                <v:textbox>
                  <w:txbxContent>
                    <w:p w14:paraId="143CCAEB" w14:textId="77777777" w:rsidR="002A30AB" w:rsidRDefault="002A30AB" w:rsidP="00B336B8">
                      <w:pPr>
                        <w:jc w:val="center"/>
                      </w:pPr>
                      <w:r>
                        <w:t>BFRE</w:t>
                      </w:r>
                    </w:p>
                    <w:p w14:paraId="7B41467A" w14:textId="77777777" w:rsidR="002A30AB" w:rsidRPr="00B336B8" w:rsidRDefault="002A30AB" w:rsidP="00B336B8">
                      <w:pPr>
                        <w:jc w:val="center"/>
                        <w:rPr>
                          <w:sz w:val="16"/>
                        </w:rPr>
                      </w:pPr>
                      <w:r w:rsidRPr="00B336B8">
                        <w:rPr>
                          <w:rFonts w:ascii="Trebuchet MS"/>
                          <w:b/>
                          <w:sz w:val="16"/>
                        </w:rPr>
                        <w:t>Le besoin en fonds de roulement</w:t>
                      </w:r>
                      <w:r>
                        <w:rPr>
                          <w:rFonts w:ascii="Trebuchet MS"/>
                          <w:b/>
                          <w:sz w:val="16"/>
                        </w:rPr>
                        <w:t xml:space="preserve"> d</w:t>
                      </w:r>
                      <w:r>
                        <w:rPr>
                          <w:rFonts w:ascii="Trebuchet MS"/>
                          <w:b/>
                          <w:sz w:val="16"/>
                        </w:rPr>
                        <w:t>’</w:t>
                      </w:r>
                      <w:r>
                        <w:rPr>
                          <w:rFonts w:ascii="Trebuchet MS"/>
                          <w:b/>
                          <w:sz w:val="16"/>
                        </w:rPr>
                        <w:t>exploitation</w:t>
                      </w:r>
                    </w:p>
                  </w:txbxContent>
                </v:textbox>
              </v:shape>
            </w:pict>
          </mc:Fallback>
        </mc:AlternateContent>
      </w:r>
    </w:p>
    <w:p w14:paraId="47FF1A5E" w14:textId="77777777" w:rsidR="00B336B8" w:rsidRDefault="00B336B8">
      <w:pPr>
        <w:spacing w:before="32"/>
        <w:ind w:left="1618"/>
        <w:rPr>
          <w:rFonts w:ascii="Trebuchet MS"/>
          <w:b/>
        </w:rPr>
      </w:pPr>
    </w:p>
    <w:p w14:paraId="20A3722D" w14:textId="77777777" w:rsidR="00B336B8" w:rsidRDefault="00B336B8">
      <w:pPr>
        <w:spacing w:before="32"/>
        <w:ind w:left="1618"/>
        <w:rPr>
          <w:rFonts w:ascii="Trebuchet MS"/>
          <w:b/>
        </w:rPr>
      </w:pPr>
    </w:p>
    <w:p w14:paraId="395FDCA6" w14:textId="77777777" w:rsidR="005834D4" w:rsidRPr="009A4C1D" w:rsidRDefault="001946CA">
      <w:pPr>
        <w:pStyle w:val="Corpsdetexte"/>
        <w:spacing w:before="169" w:line="290" w:lineRule="auto"/>
        <w:ind w:left="200" w:right="113"/>
        <w:jc w:val="both"/>
        <w:rPr>
          <w:rFonts w:ascii="Trebuchet MS" w:eastAsia="Trebuchet MS" w:hAnsi="Trebuchet MS" w:cs="Trebuchet MS"/>
          <w:bCs/>
        </w:rPr>
      </w:pPr>
      <w:r w:rsidRPr="009A4C1D">
        <w:rPr>
          <w:rFonts w:ascii="Trebuchet MS" w:eastAsia="Trebuchet MS" w:hAnsi="Trebuchet MS" w:cs="Trebuchet MS"/>
          <w:bCs/>
        </w:rPr>
        <w:t>Tout comme le bilan fonctionnel, le besoin en fonds de roulement fait la distinction entre l’exploitation et le hors exploitation : le besoin en fonds de roulement d’exploitation (B.F.R.E.) et le besoin en fonds de roulement hors exploitation (B.F.R.H.E.)</w:t>
      </w:r>
    </w:p>
    <w:p w14:paraId="2DA09DE7" w14:textId="77777777" w:rsidR="005834D4" w:rsidRPr="009A4C1D" w:rsidRDefault="005834D4">
      <w:pPr>
        <w:pStyle w:val="Corpsdetexte"/>
        <w:spacing w:before="9"/>
        <w:rPr>
          <w:rFonts w:ascii="Trebuchet MS" w:eastAsia="Trebuchet MS" w:hAnsi="Trebuchet MS" w:cs="Trebuchet MS"/>
          <w:bCs/>
        </w:rPr>
      </w:pPr>
    </w:p>
    <w:p w14:paraId="05D67958" w14:textId="77777777" w:rsidR="00B336B8" w:rsidRPr="009A4C1D" w:rsidRDefault="00B336B8">
      <w:pPr>
        <w:pStyle w:val="Corpsdetexte"/>
        <w:spacing w:before="9"/>
        <w:rPr>
          <w:rFonts w:ascii="Trebuchet MS" w:eastAsia="Trebuchet MS" w:hAnsi="Trebuchet MS" w:cs="Trebuchet MS"/>
          <w:bCs/>
        </w:rPr>
      </w:pPr>
    </w:p>
    <w:p w14:paraId="0FF9D0F4" w14:textId="77777777" w:rsidR="005834D4" w:rsidRPr="009A4C1D" w:rsidRDefault="001946CA">
      <w:pPr>
        <w:pStyle w:val="Titre21"/>
        <w:ind w:left="1618"/>
        <w:rPr>
          <w:b w:val="0"/>
        </w:rPr>
      </w:pPr>
      <w:r w:rsidRPr="009A4C1D">
        <w:rPr>
          <w:b w:val="0"/>
        </w:rPr>
        <w:t xml:space="preserve"> a. Le besoins en fonds de roulement d’exploitation (B.F.R.E.)</w:t>
      </w:r>
    </w:p>
    <w:p w14:paraId="7DD1EC04" w14:textId="77777777" w:rsidR="005834D4" w:rsidRPr="009A4C1D" w:rsidRDefault="005834D4">
      <w:pPr>
        <w:pStyle w:val="Corpsdetexte"/>
        <w:spacing w:before="8"/>
        <w:rPr>
          <w:rFonts w:ascii="Trebuchet MS" w:eastAsia="Trebuchet MS" w:hAnsi="Trebuchet MS" w:cs="Trebuchet MS"/>
          <w:bCs/>
        </w:rPr>
      </w:pPr>
    </w:p>
    <w:p w14:paraId="79584B50" w14:textId="77777777" w:rsidR="005834D4" w:rsidRPr="009A4C1D" w:rsidRDefault="001946CA">
      <w:pPr>
        <w:pStyle w:val="Corpsdetexte"/>
        <w:spacing w:before="60"/>
        <w:ind w:left="2197"/>
        <w:rPr>
          <w:rFonts w:ascii="Trebuchet MS" w:eastAsia="Trebuchet MS" w:hAnsi="Trebuchet MS" w:cs="Trebuchet MS"/>
          <w:bCs/>
        </w:rPr>
      </w:pPr>
      <w:r w:rsidRPr="009A4C1D">
        <w:rPr>
          <w:rFonts w:ascii="Trebuchet MS" w:eastAsia="Trebuchet MS" w:hAnsi="Trebuchet MS" w:cs="Trebuchet MS"/>
          <w:bCs/>
        </w:rPr>
        <w:t>B.F.R.E. = actif circulant d’exploitation – dettes circulantes d’exploitation</w:t>
      </w:r>
    </w:p>
    <w:p w14:paraId="4B4E31A0" w14:textId="77777777" w:rsidR="005834D4" w:rsidRPr="009A4C1D" w:rsidRDefault="005834D4">
      <w:pPr>
        <w:pStyle w:val="Corpsdetexte"/>
        <w:spacing w:before="1"/>
        <w:rPr>
          <w:rFonts w:ascii="Trebuchet MS" w:eastAsia="Trebuchet MS" w:hAnsi="Trebuchet MS" w:cs="Trebuchet MS"/>
          <w:bCs/>
        </w:rPr>
      </w:pPr>
    </w:p>
    <w:p w14:paraId="11D2A0D1" w14:textId="77777777" w:rsidR="005834D4" w:rsidRPr="009A4C1D" w:rsidRDefault="001946CA">
      <w:pPr>
        <w:pStyle w:val="Titre21"/>
        <w:spacing w:before="59"/>
        <w:rPr>
          <w:b w:val="0"/>
        </w:rPr>
      </w:pPr>
      <w:r w:rsidRPr="009A4C1D">
        <w:rPr>
          <w:b w:val="0"/>
        </w:rPr>
        <w:t>Interprétation :</w:t>
      </w:r>
    </w:p>
    <w:p w14:paraId="587035A9" w14:textId="77777777" w:rsidR="005834D4" w:rsidRPr="009A4C1D" w:rsidRDefault="005834D4">
      <w:pPr>
        <w:pStyle w:val="Corpsdetexte"/>
        <w:spacing w:before="10"/>
        <w:rPr>
          <w:rFonts w:ascii="Trebuchet MS" w:eastAsia="Trebuchet MS" w:hAnsi="Trebuchet MS" w:cs="Trebuchet MS"/>
          <w:bCs/>
        </w:rPr>
      </w:pPr>
    </w:p>
    <w:p w14:paraId="63C77606" w14:textId="77777777" w:rsidR="005834D4" w:rsidRPr="009A4C1D" w:rsidRDefault="001946CA">
      <w:pPr>
        <w:pStyle w:val="Corpsdetexte"/>
        <w:spacing w:line="292" w:lineRule="auto"/>
        <w:ind w:left="200" w:right="114"/>
        <w:jc w:val="both"/>
        <w:rPr>
          <w:rFonts w:ascii="Trebuchet MS" w:eastAsia="Trebuchet MS" w:hAnsi="Trebuchet MS" w:cs="Trebuchet MS"/>
          <w:bCs/>
        </w:rPr>
      </w:pPr>
      <w:r w:rsidRPr="009A4C1D">
        <w:rPr>
          <w:rFonts w:ascii="Trebuchet MS" w:eastAsia="Trebuchet MS" w:hAnsi="Trebuchet MS" w:cs="Trebuchet MS"/>
          <w:bCs/>
        </w:rPr>
        <w:t>Cas ou le BFRE est positif : Il s’agit, là aussi, de besoins. Essayons de comprendre pourquoi. Les créances témoignent de l’existence de ventes antérieures. Vente fait obligatoirement penser à Ressources, parce qu’elles génèrent une rentrée d’argent. Cependant, dans le cas présent, la créance signifie que l’entreprise a octroyé un délai de paiement au client. Par conséquent, cette créance sera ressentie comme un besoin tant que l’entreprise ne sera pas payée par son client (il a fallu fabriquer, stocker et attendre le paiement).</w:t>
      </w:r>
    </w:p>
    <w:p w14:paraId="7607B804" w14:textId="77777777" w:rsidR="005834D4" w:rsidRPr="009A4C1D" w:rsidRDefault="005834D4">
      <w:pPr>
        <w:pStyle w:val="Corpsdetexte"/>
        <w:spacing w:before="3"/>
        <w:rPr>
          <w:rFonts w:ascii="Trebuchet MS" w:eastAsia="Trebuchet MS" w:hAnsi="Trebuchet MS" w:cs="Trebuchet MS"/>
          <w:bCs/>
        </w:rPr>
      </w:pPr>
    </w:p>
    <w:p w14:paraId="212B6A9D"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rPr>
        <w:t>Exemple</w:t>
      </w:r>
    </w:p>
    <w:p w14:paraId="19A5D7F0" w14:textId="77777777" w:rsidR="00B336B8" w:rsidRPr="009A4C1D" w:rsidRDefault="001946CA" w:rsidP="00B336B8">
      <w:pPr>
        <w:pStyle w:val="Corpsdetexte"/>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51659264" behindDoc="1" locked="0" layoutInCell="1" allowOverlap="1" wp14:anchorId="5A37859D" wp14:editId="1F0DBEC4">
            <wp:simplePos x="0" y="0"/>
            <wp:positionH relativeFrom="page">
              <wp:posOffset>1846579</wp:posOffset>
            </wp:positionH>
            <wp:positionV relativeFrom="paragraph">
              <wp:posOffset>236795</wp:posOffset>
            </wp:positionV>
            <wp:extent cx="3734882" cy="7620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734882" cy="762000"/>
                    </a:xfrm>
                    <a:prstGeom prst="rect">
                      <a:avLst/>
                    </a:prstGeom>
                  </pic:spPr>
                </pic:pic>
              </a:graphicData>
            </a:graphic>
          </wp:anchor>
        </w:drawing>
      </w:r>
    </w:p>
    <w:p w14:paraId="0A59CFEF" w14:textId="77777777" w:rsidR="005834D4" w:rsidRPr="009A4C1D" w:rsidRDefault="001946CA" w:rsidP="00B336B8">
      <w:pPr>
        <w:pStyle w:val="Corpsdetexte"/>
        <w:ind w:left="142"/>
        <w:rPr>
          <w:rFonts w:ascii="Trebuchet MS" w:eastAsia="Trebuchet MS" w:hAnsi="Trebuchet MS" w:cs="Trebuchet MS"/>
          <w:bCs/>
        </w:rPr>
      </w:pPr>
      <w:r w:rsidRPr="009A4C1D">
        <w:rPr>
          <w:rFonts w:ascii="Trebuchet MS" w:eastAsia="Trebuchet MS" w:hAnsi="Trebuchet MS" w:cs="Trebuchet MS"/>
          <w:bCs/>
        </w:rPr>
        <w:t xml:space="preserve">Entre le moment où l’entreprise a lancé la fabrication du produit et celui où elle reçoit le paiement du client, </w:t>
      </w:r>
      <w:proofErr w:type="spellStart"/>
      <w:r w:rsidRPr="009A4C1D">
        <w:rPr>
          <w:rFonts w:ascii="Trebuchet MS" w:eastAsia="Trebuchet MS" w:hAnsi="Trebuchet MS" w:cs="Trebuchet MS"/>
          <w:bCs/>
        </w:rPr>
        <w:t>ils’écoule</w:t>
      </w:r>
      <w:proofErr w:type="spellEnd"/>
      <w:r w:rsidRPr="009A4C1D">
        <w:rPr>
          <w:rFonts w:ascii="Trebuchet MS" w:eastAsia="Trebuchet MS" w:hAnsi="Trebuchet MS" w:cs="Trebuchet MS"/>
          <w:bCs/>
        </w:rPr>
        <w:t>, dans notre exemple, 80 jours, ce qui signifie des besoins considérables pour la société.</w:t>
      </w:r>
    </w:p>
    <w:p w14:paraId="328AAAB7" w14:textId="77777777" w:rsidR="005834D4" w:rsidRPr="009A4C1D" w:rsidRDefault="005834D4">
      <w:pPr>
        <w:pStyle w:val="Corpsdetexte"/>
        <w:spacing w:before="2"/>
        <w:rPr>
          <w:rFonts w:ascii="Trebuchet MS" w:eastAsia="Trebuchet MS" w:hAnsi="Trebuchet MS" w:cs="Trebuchet MS"/>
          <w:bCs/>
        </w:rPr>
      </w:pPr>
    </w:p>
    <w:p w14:paraId="0CC3EC60" w14:textId="77777777" w:rsidR="005834D4" w:rsidRPr="009A4C1D" w:rsidRDefault="001946CA">
      <w:pPr>
        <w:pStyle w:val="Corpsdetexte"/>
        <w:spacing w:before="1" w:line="292" w:lineRule="auto"/>
        <w:ind w:left="200" w:right="111"/>
        <w:jc w:val="both"/>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1144" behindDoc="0" locked="0" layoutInCell="1" allowOverlap="1" wp14:anchorId="6D5C19CD" wp14:editId="0156BAF2">
            <wp:simplePos x="0" y="0"/>
            <wp:positionH relativeFrom="page">
              <wp:posOffset>1440941</wp:posOffset>
            </wp:positionH>
            <wp:positionV relativeFrom="paragraph">
              <wp:posOffset>1105253</wp:posOffset>
            </wp:positionV>
            <wp:extent cx="3657600" cy="37147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657600" cy="371475"/>
                    </a:xfrm>
                    <a:prstGeom prst="rect">
                      <a:avLst/>
                    </a:prstGeom>
                  </pic:spPr>
                </pic:pic>
              </a:graphicData>
            </a:graphic>
          </wp:anchor>
        </w:drawing>
      </w:r>
      <w:r w:rsidRPr="009A4C1D">
        <w:rPr>
          <w:rFonts w:ascii="Trebuchet MS" w:eastAsia="Trebuchet MS" w:hAnsi="Trebuchet MS" w:cs="Trebuchet MS"/>
          <w:bCs/>
        </w:rPr>
        <w:t>Les dettes fournisseurs sous-entendent achats, donc dépenses. La dépense proprement dite s’apparente à un besoin de trésorerie. Cependant, le poste de dettes fournisseurs prouve que ces derniers ont accordé à notre entreprise un crédit (soit des délais de paiement). Le fabricant de meubles dispose donc du bois (la matière première) sans l’avoir payé. Pendant ce laps de temps, il s’agit d’une ressource, puisque l’entreprise détient des disponibilités qui normalement auraient dû être utilisées à payer le fournisseur.</w:t>
      </w:r>
    </w:p>
    <w:p w14:paraId="534FD3B3" w14:textId="77777777" w:rsidR="005834D4" w:rsidRPr="009A4C1D" w:rsidRDefault="005834D4">
      <w:pPr>
        <w:pStyle w:val="Corpsdetexte"/>
        <w:spacing w:before="4"/>
        <w:rPr>
          <w:rFonts w:ascii="Trebuchet MS" w:eastAsia="Trebuchet MS" w:hAnsi="Trebuchet MS" w:cs="Trebuchet MS"/>
          <w:bCs/>
        </w:rPr>
      </w:pPr>
    </w:p>
    <w:p w14:paraId="3879560A" w14:textId="77777777" w:rsidR="005834D4" w:rsidRPr="009A4C1D" w:rsidRDefault="001946CA">
      <w:pPr>
        <w:pStyle w:val="Corpsdetexte"/>
        <w:ind w:left="200"/>
        <w:jc w:val="both"/>
        <w:rPr>
          <w:rFonts w:ascii="Trebuchet MS" w:eastAsia="Trebuchet MS" w:hAnsi="Trebuchet MS" w:cs="Trebuchet MS"/>
          <w:bCs/>
        </w:rPr>
      </w:pPr>
      <w:r w:rsidRPr="009A4C1D">
        <w:rPr>
          <w:rFonts w:ascii="Trebuchet MS" w:eastAsia="Trebuchet MS" w:hAnsi="Trebuchet MS" w:cs="Trebuchet MS"/>
          <w:bCs/>
        </w:rPr>
        <w:t>Donc résumons :</w:t>
      </w:r>
    </w:p>
    <w:p w14:paraId="21E69992" w14:textId="77777777" w:rsidR="005834D4" w:rsidRPr="009A4C1D" w:rsidRDefault="005834D4">
      <w:pPr>
        <w:pStyle w:val="Corpsdetexte"/>
        <w:spacing w:before="3"/>
        <w:rPr>
          <w:rFonts w:ascii="Trebuchet MS" w:eastAsia="Trebuchet MS" w:hAnsi="Trebuchet MS" w:cs="Trebuchet MS"/>
          <w:bCs/>
        </w:rPr>
      </w:pPr>
    </w:p>
    <w:p w14:paraId="269E4B02" w14:textId="77777777" w:rsidR="005834D4" w:rsidRPr="009A4C1D" w:rsidRDefault="001946CA">
      <w:pPr>
        <w:pStyle w:val="Titre21"/>
        <w:ind w:left="2354" w:right="2275"/>
        <w:jc w:val="center"/>
        <w:rPr>
          <w:b w:val="0"/>
        </w:rPr>
      </w:pPr>
      <w:r w:rsidRPr="009A4C1D">
        <w:rPr>
          <w:b w:val="0"/>
        </w:rPr>
        <w:t>Quand B.F.R.E. &gt; 0</w:t>
      </w:r>
    </w:p>
    <w:p w14:paraId="21B064D2" w14:textId="77777777" w:rsidR="005834D4" w:rsidRPr="009A4C1D" w:rsidRDefault="001946CA">
      <w:pPr>
        <w:pStyle w:val="Corpsdetexte"/>
        <w:spacing w:before="54" w:line="292" w:lineRule="auto"/>
        <w:ind w:left="2358" w:right="2275"/>
        <w:jc w:val="center"/>
        <w:rPr>
          <w:rFonts w:ascii="Trebuchet MS" w:eastAsia="Trebuchet MS" w:hAnsi="Trebuchet MS" w:cs="Trebuchet MS"/>
          <w:bCs/>
        </w:rPr>
      </w:pPr>
      <w:r w:rsidRPr="009A4C1D">
        <w:rPr>
          <w:rFonts w:ascii="Trebuchet MS" w:eastAsia="Trebuchet MS" w:hAnsi="Trebuchet MS" w:cs="Trebuchet MS"/>
          <w:bCs/>
        </w:rPr>
        <w:t>(Actif circulant d’exploitation – dettes circulantes d’exploitation) &gt; 0 Besoins – ressources &gt; 0 donc Besoins &gt; ressources</w:t>
      </w:r>
    </w:p>
    <w:p w14:paraId="07187EA5" w14:textId="77777777" w:rsidR="005834D4" w:rsidRPr="009A4C1D" w:rsidRDefault="001946CA">
      <w:pPr>
        <w:pStyle w:val="Corpsdetexte"/>
        <w:spacing w:line="253" w:lineRule="exact"/>
        <w:ind w:left="151" w:right="72"/>
        <w:jc w:val="center"/>
        <w:rPr>
          <w:rFonts w:ascii="Trebuchet MS" w:eastAsia="Trebuchet MS" w:hAnsi="Trebuchet MS" w:cs="Trebuchet MS"/>
          <w:bCs/>
        </w:rPr>
      </w:pPr>
      <w:r w:rsidRPr="009A4C1D">
        <w:rPr>
          <w:rFonts w:ascii="Trebuchet MS" w:eastAsia="Trebuchet MS" w:hAnsi="Trebuchet MS" w:cs="Trebuchet MS"/>
          <w:bCs/>
        </w:rPr>
        <w:t>On parle alors de BESOINS en fonds de roulement puisqu’il y a un surplus de besoins par rapport aux ressources</w:t>
      </w:r>
    </w:p>
    <w:p w14:paraId="51BF35D0" w14:textId="77777777" w:rsidR="005834D4" w:rsidRPr="009A4C1D" w:rsidRDefault="001946CA">
      <w:pPr>
        <w:spacing w:before="44"/>
        <w:ind w:left="2307"/>
        <w:rPr>
          <w:rFonts w:ascii="Trebuchet MS" w:eastAsia="Trebuchet MS" w:hAnsi="Trebuchet MS" w:cs="Trebuchet MS"/>
          <w:bCs/>
        </w:rPr>
      </w:pPr>
      <w:r w:rsidRPr="009A4C1D">
        <w:rPr>
          <w:rFonts w:ascii="Trebuchet MS" w:eastAsia="Trebuchet MS" w:hAnsi="Trebuchet MS" w:cs="Trebuchet MS"/>
          <w:bCs/>
        </w:rPr>
        <w:t>Cas où le B.F.R.E. est négatif Quand B.F.R.E. &lt; 0 Besoins &lt; Ressources</w:t>
      </w:r>
    </w:p>
    <w:p w14:paraId="2F805D68" w14:textId="77777777" w:rsidR="005834D4" w:rsidRPr="009A4C1D" w:rsidRDefault="005834D4">
      <w:pPr>
        <w:pStyle w:val="Corpsdetexte"/>
        <w:rPr>
          <w:rFonts w:ascii="Trebuchet MS" w:eastAsia="Trebuchet MS" w:hAnsi="Trebuchet MS" w:cs="Trebuchet MS"/>
          <w:bCs/>
        </w:rPr>
      </w:pPr>
    </w:p>
    <w:p w14:paraId="6A8C2762"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rPr>
        <w:t>On parle alors de RESSOURCES en fonds de roulement (R.F.R.) car les ressources excèdent les besoins.</w:t>
      </w:r>
    </w:p>
    <w:p w14:paraId="1DCFDB2E" w14:textId="77777777" w:rsidR="005834D4" w:rsidRPr="009A4C1D" w:rsidRDefault="005834D4">
      <w:pPr>
        <w:pStyle w:val="Corpsdetexte"/>
        <w:rPr>
          <w:rFonts w:ascii="Trebuchet MS" w:eastAsia="Trebuchet MS" w:hAnsi="Trebuchet MS" w:cs="Trebuchet MS"/>
          <w:bCs/>
        </w:rPr>
      </w:pPr>
    </w:p>
    <w:p w14:paraId="4A1841DC" w14:textId="77777777" w:rsidR="005834D4" w:rsidRPr="009A4C1D" w:rsidRDefault="001946CA">
      <w:pPr>
        <w:pStyle w:val="Titre21"/>
        <w:ind w:left="1618"/>
        <w:rPr>
          <w:b w:val="0"/>
        </w:rPr>
      </w:pPr>
      <w:r w:rsidRPr="009A4C1D">
        <w:rPr>
          <w:b w:val="0"/>
        </w:rPr>
        <w:t>b. Les besoins en fonds de roulement hors exploitation (B.F.R.H.E)</w:t>
      </w:r>
    </w:p>
    <w:p w14:paraId="1FA38012" w14:textId="77777777" w:rsidR="005834D4" w:rsidRPr="009A4C1D" w:rsidRDefault="005834D4">
      <w:pPr>
        <w:pStyle w:val="Corpsdetexte"/>
        <w:spacing w:before="8"/>
        <w:rPr>
          <w:rFonts w:ascii="Trebuchet MS" w:eastAsia="Trebuchet MS" w:hAnsi="Trebuchet MS" w:cs="Trebuchet MS"/>
          <w:bCs/>
        </w:rPr>
      </w:pPr>
    </w:p>
    <w:p w14:paraId="5E7502A3" w14:textId="77777777" w:rsidR="005834D4" w:rsidRPr="009A4C1D" w:rsidRDefault="001946CA">
      <w:pPr>
        <w:pStyle w:val="Corpsdetexte"/>
        <w:spacing w:before="60" w:line="292" w:lineRule="auto"/>
        <w:ind w:left="200" w:right="119"/>
        <w:jc w:val="both"/>
        <w:rPr>
          <w:rFonts w:ascii="Trebuchet MS" w:eastAsia="Trebuchet MS" w:hAnsi="Trebuchet MS" w:cs="Trebuchet MS"/>
          <w:bCs/>
        </w:rPr>
      </w:pPr>
      <w:r w:rsidRPr="009A4C1D">
        <w:rPr>
          <w:rFonts w:ascii="Trebuchet MS" w:eastAsia="Trebuchet MS" w:hAnsi="Trebuchet MS" w:cs="Trebuchet MS"/>
          <w:bCs/>
        </w:rPr>
        <w:t>Le raisonnement est similaire à celui du B.F.R.E. Les créances (considérées comme exceptionnelles) constituent des besoins et les dettes hors exploitation, des ressources.</w:t>
      </w:r>
    </w:p>
    <w:p w14:paraId="49F307B9" w14:textId="77777777" w:rsidR="005834D4" w:rsidRPr="009A4C1D" w:rsidRDefault="005834D4">
      <w:pPr>
        <w:pStyle w:val="Corpsdetexte"/>
        <w:spacing w:before="5"/>
        <w:rPr>
          <w:rFonts w:ascii="Trebuchet MS" w:eastAsia="Trebuchet MS" w:hAnsi="Trebuchet MS" w:cs="Trebuchet MS"/>
          <w:bCs/>
        </w:rPr>
      </w:pPr>
    </w:p>
    <w:p w14:paraId="0B7C1C40" w14:textId="77777777" w:rsidR="005834D4" w:rsidRDefault="001946CA">
      <w:pPr>
        <w:pStyle w:val="Corpsdetexte"/>
        <w:spacing w:before="1"/>
        <w:ind w:left="200"/>
        <w:jc w:val="both"/>
        <w:rPr>
          <w:rFonts w:ascii="Trebuchet MS" w:eastAsia="Trebuchet MS" w:hAnsi="Trebuchet MS" w:cs="Trebuchet MS"/>
          <w:bCs/>
        </w:rPr>
      </w:pPr>
      <w:r w:rsidRPr="009A4C1D">
        <w:rPr>
          <w:rFonts w:ascii="Trebuchet MS" w:eastAsia="Trebuchet MS" w:hAnsi="Trebuchet MS" w:cs="Trebuchet MS"/>
          <w:bCs/>
        </w:rPr>
        <w:t>B.F.R.H.E. = actif circulant hors d’exploitation – dettes circulantes hors d’exploitation</w:t>
      </w:r>
    </w:p>
    <w:p w14:paraId="33548723" w14:textId="77777777" w:rsidR="00A112BF" w:rsidRDefault="00A112BF">
      <w:pPr>
        <w:pStyle w:val="Corpsdetexte"/>
        <w:spacing w:before="1"/>
        <w:ind w:left="200"/>
        <w:jc w:val="both"/>
        <w:rPr>
          <w:rFonts w:ascii="Trebuchet MS" w:eastAsia="Trebuchet MS" w:hAnsi="Trebuchet MS" w:cs="Trebuchet MS"/>
          <w:bCs/>
        </w:rPr>
      </w:pPr>
    </w:p>
    <w:p w14:paraId="4CD112EB" w14:textId="77777777" w:rsidR="00A112BF" w:rsidRDefault="00A112BF">
      <w:pPr>
        <w:pStyle w:val="Corpsdetexte"/>
        <w:spacing w:before="1"/>
        <w:ind w:left="200"/>
        <w:jc w:val="both"/>
        <w:rPr>
          <w:rFonts w:ascii="Trebuchet MS" w:eastAsia="Trebuchet MS" w:hAnsi="Trebuchet MS" w:cs="Trebuchet MS"/>
          <w:bCs/>
        </w:rPr>
      </w:pPr>
    </w:p>
    <w:p w14:paraId="0BCFACF9" w14:textId="77777777" w:rsidR="00A112BF" w:rsidRDefault="00A112BF">
      <w:pPr>
        <w:pStyle w:val="Corpsdetexte"/>
        <w:spacing w:before="1"/>
        <w:ind w:left="200"/>
        <w:jc w:val="both"/>
        <w:rPr>
          <w:rFonts w:ascii="Trebuchet MS" w:eastAsia="Trebuchet MS" w:hAnsi="Trebuchet MS" w:cs="Trebuchet MS"/>
          <w:bCs/>
        </w:rPr>
      </w:pPr>
      <w:r>
        <w:rPr>
          <w:rFonts w:ascii="Trebuchet MS" w:eastAsia="Trebuchet MS" w:hAnsi="Trebuchet MS" w:cs="Trebuchet MS"/>
          <w:bCs/>
        </w:rPr>
        <w:t>CALCULER LE BFR DE LA SOCIETE RIBERT</w:t>
      </w:r>
    </w:p>
    <w:p w14:paraId="392B79A4" w14:textId="77777777" w:rsidR="00A112BF" w:rsidRDefault="00A112BF">
      <w:pPr>
        <w:pStyle w:val="Corpsdetexte"/>
        <w:spacing w:before="1"/>
        <w:ind w:left="200"/>
        <w:jc w:val="both"/>
        <w:rPr>
          <w:rFonts w:ascii="Trebuchet MS" w:eastAsia="Trebuchet MS" w:hAnsi="Trebuchet MS" w:cs="Trebuchet MS"/>
          <w:bCs/>
        </w:rPr>
      </w:pPr>
    </w:p>
    <w:p w14:paraId="53E6505C" w14:textId="77777777" w:rsidR="00A112BF" w:rsidRDefault="00A112BF">
      <w:pPr>
        <w:pStyle w:val="Corpsdetexte"/>
        <w:spacing w:before="1"/>
        <w:ind w:left="200"/>
        <w:jc w:val="both"/>
        <w:rPr>
          <w:rFonts w:ascii="Trebuchet MS" w:eastAsia="Trebuchet MS" w:hAnsi="Trebuchet MS" w:cs="Trebuchet MS"/>
          <w:bCs/>
        </w:rPr>
      </w:pPr>
    </w:p>
    <w:p w14:paraId="45A5B3B6" w14:textId="77777777" w:rsidR="00A112BF" w:rsidRDefault="00A112BF">
      <w:pPr>
        <w:pStyle w:val="Corpsdetexte"/>
        <w:spacing w:before="1"/>
        <w:ind w:left="200"/>
        <w:jc w:val="both"/>
        <w:rPr>
          <w:rFonts w:ascii="Trebuchet MS" w:eastAsia="Trebuchet MS" w:hAnsi="Trebuchet MS" w:cs="Trebuchet MS"/>
          <w:bCs/>
        </w:rPr>
      </w:pPr>
    </w:p>
    <w:p w14:paraId="00EC223D" w14:textId="77777777" w:rsidR="00A112BF" w:rsidRDefault="00A112BF">
      <w:pPr>
        <w:pStyle w:val="Corpsdetexte"/>
        <w:spacing w:before="1"/>
        <w:ind w:left="200"/>
        <w:jc w:val="both"/>
        <w:rPr>
          <w:rFonts w:ascii="Trebuchet MS" w:eastAsia="Trebuchet MS" w:hAnsi="Trebuchet MS" w:cs="Trebuchet MS"/>
          <w:bCs/>
        </w:rPr>
      </w:pPr>
    </w:p>
    <w:p w14:paraId="7DEA3ED2" w14:textId="77777777" w:rsidR="00A112BF" w:rsidRDefault="00A112BF">
      <w:pPr>
        <w:pStyle w:val="Corpsdetexte"/>
        <w:spacing w:before="1"/>
        <w:ind w:left="200"/>
        <w:jc w:val="both"/>
        <w:rPr>
          <w:rFonts w:ascii="Trebuchet MS" w:eastAsia="Trebuchet MS" w:hAnsi="Trebuchet MS" w:cs="Trebuchet MS"/>
          <w:bCs/>
        </w:rPr>
      </w:pPr>
    </w:p>
    <w:p w14:paraId="1E78F521" w14:textId="77777777" w:rsidR="00A112BF" w:rsidRDefault="00A112BF">
      <w:pPr>
        <w:pStyle w:val="Corpsdetexte"/>
        <w:spacing w:before="1"/>
        <w:ind w:left="200"/>
        <w:jc w:val="both"/>
        <w:rPr>
          <w:rFonts w:ascii="Trebuchet MS" w:eastAsia="Trebuchet MS" w:hAnsi="Trebuchet MS" w:cs="Trebuchet MS"/>
          <w:bCs/>
        </w:rPr>
      </w:pPr>
    </w:p>
    <w:p w14:paraId="2160B527" w14:textId="77777777" w:rsidR="00A112BF" w:rsidRDefault="00A112BF">
      <w:pPr>
        <w:pStyle w:val="Corpsdetexte"/>
        <w:spacing w:before="1"/>
        <w:ind w:left="200"/>
        <w:jc w:val="both"/>
        <w:rPr>
          <w:rFonts w:ascii="Trebuchet MS" w:eastAsia="Trebuchet MS" w:hAnsi="Trebuchet MS" w:cs="Trebuchet MS"/>
          <w:bCs/>
        </w:rPr>
      </w:pPr>
    </w:p>
    <w:p w14:paraId="16125B8F" w14:textId="77777777" w:rsidR="00A112BF" w:rsidRDefault="00A112BF">
      <w:pPr>
        <w:pStyle w:val="Corpsdetexte"/>
        <w:spacing w:before="1"/>
        <w:ind w:left="200"/>
        <w:jc w:val="both"/>
        <w:rPr>
          <w:rFonts w:ascii="Trebuchet MS" w:eastAsia="Trebuchet MS" w:hAnsi="Trebuchet MS" w:cs="Trebuchet MS"/>
          <w:bCs/>
        </w:rPr>
      </w:pPr>
    </w:p>
    <w:p w14:paraId="594F2DE0" w14:textId="77777777" w:rsidR="00A112BF" w:rsidRDefault="00A112BF">
      <w:pPr>
        <w:pStyle w:val="Corpsdetexte"/>
        <w:spacing w:before="1"/>
        <w:ind w:left="200"/>
        <w:jc w:val="both"/>
        <w:rPr>
          <w:rFonts w:ascii="Trebuchet MS" w:eastAsia="Trebuchet MS" w:hAnsi="Trebuchet MS" w:cs="Trebuchet MS"/>
          <w:bCs/>
        </w:rPr>
      </w:pPr>
    </w:p>
    <w:p w14:paraId="4D9FDBAB" w14:textId="77777777" w:rsidR="00A112BF" w:rsidRDefault="00A112BF">
      <w:pPr>
        <w:pStyle w:val="Corpsdetexte"/>
        <w:spacing w:before="1"/>
        <w:ind w:left="200"/>
        <w:jc w:val="both"/>
        <w:rPr>
          <w:rFonts w:ascii="Trebuchet MS" w:eastAsia="Trebuchet MS" w:hAnsi="Trebuchet MS" w:cs="Trebuchet MS"/>
          <w:bCs/>
        </w:rPr>
      </w:pPr>
    </w:p>
    <w:p w14:paraId="08BAFB2D" w14:textId="77777777" w:rsidR="00A112BF" w:rsidRDefault="00A112BF">
      <w:pPr>
        <w:pStyle w:val="Corpsdetexte"/>
        <w:spacing w:before="1"/>
        <w:ind w:left="200"/>
        <w:jc w:val="both"/>
        <w:rPr>
          <w:rFonts w:ascii="Trebuchet MS" w:eastAsia="Trebuchet MS" w:hAnsi="Trebuchet MS" w:cs="Trebuchet MS"/>
          <w:bCs/>
        </w:rPr>
      </w:pPr>
    </w:p>
    <w:p w14:paraId="0842AED7" w14:textId="77777777" w:rsidR="00A112BF" w:rsidRDefault="00A112BF">
      <w:pPr>
        <w:pStyle w:val="Corpsdetexte"/>
        <w:spacing w:before="1"/>
        <w:ind w:left="200"/>
        <w:jc w:val="both"/>
        <w:rPr>
          <w:rFonts w:ascii="Trebuchet MS" w:eastAsia="Trebuchet MS" w:hAnsi="Trebuchet MS" w:cs="Trebuchet MS"/>
          <w:bCs/>
        </w:rPr>
      </w:pPr>
    </w:p>
    <w:p w14:paraId="013A1825" w14:textId="77777777" w:rsidR="00A112BF" w:rsidRDefault="00A112BF">
      <w:pPr>
        <w:pStyle w:val="Corpsdetexte"/>
        <w:spacing w:before="1"/>
        <w:ind w:left="200"/>
        <w:jc w:val="both"/>
        <w:rPr>
          <w:rFonts w:ascii="Trebuchet MS" w:eastAsia="Trebuchet MS" w:hAnsi="Trebuchet MS" w:cs="Trebuchet MS"/>
          <w:bCs/>
        </w:rPr>
      </w:pPr>
    </w:p>
    <w:p w14:paraId="2CBCF319" w14:textId="77777777" w:rsidR="00A112BF" w:rsidRDefault="00A112BF">
      <w:pPr>
        <w:pStyle w:val="Corpsdetexte"/>
        <w:spacing w:before="1"/>
        <w:ind w:left="200"/>
        <w:jc w:val="both"/>
        <w:rPr>
          <w:rFonts w:ascii="Trebuchet MS" w:eastAsia="Trebuchet MS" w:hAnsi="Trebuchet MS" w:cs="Trebuchet MS"/>
          <w:bCs/>
        </w:rPr>
      </w:pPr>
    </w:p>
    <w:p w14:paraId="67C6CDA3" w14:textId="77777777" w:rsidR="00A112BF" w:rsidRDefault="00A112BF">
      <w:pPr>
        <w:pStyle w:val="Corpsdetexte"/>
        <w:spacing w:before="1"/>
        <w:ind w:left="200"/>
        <w:jc w:val="both"/>
        <w:rPr>
          <w:rFonts w:ascii="Trebuchet MS" w:eastAsia="Trebuchet MS" w:hAnsi="Trebuchet MS" w:cs="Trebuchet MS"/>
          <w:bCs/>
        </w:rPr>
      </w:pPr>
    </w:p>
    <w:p w14:paraId="50CBDD76" w14:textId="77777777" w:rsidR="00A112BF" w:rsidRDefault="00A112BF">
      <w:pPr>
        <w:pStyle w:val="Corpsdetexte"/>
        <w:spacing w:before="1"/>
        <w:ind w:left="200"/>
        <w:jc w:val="both"/>
        <w:rPr>
          <w:rFonts w:ascii="Trebuchet MS" w:eastAsia="Trebuchet MS" w:hAnsi="Trebuchet MS" w:cs="Trebuchet MS"/>
          <w:bCs/>
        </w:rPr>
      </w:pPr>
    </w:p>
    <w:p w14:paraId="37FBE7F6" w14:textId="77777777" w:rsidR="00A112BF" w:rsidRDefault="00A112BF">
      <w:pPr>
        <w:pStyle w:val="Corpsdetexte"/>
        <w:spacing w:before="1"/>
        <w:ind w:left="200"/>
        <w:jc w:val="both"/>
        <w:rPr>
          <w:rFonts w:ascii="Trebuchet MS" w:eastAsia="Trebuchet MS" w:hAnsi="Trebuchet MS" w:cs="Trebuchet MS"/>
          <w:bCs/>
        </w:rPr>
      </w:pPr>
    </w:p>
    <w:p w14:paraId="55FE9804" w14:textId="77777777" w:rsidR="00A112BF" w:rsidRDefault="00A112BF">
      <w:pPr>
        <w:pStyle w:val="Corpsdetexte"/>
        <w:spacing w:before="1"/>
        <w:ind w:left="200"/>
        <w:jc w:val="both"/>
        <w:rPr>
          <w:rFonts w:ascii="Trebuchet MS" w:eastAsia="Trebuchet MS" w:hAnsi="Trebuchet MS" w:cs="Trebuchet MS"/>
          <w:bCs/>
        </w:rPr>
      </w:pPr>
    </w:p>
    <w:p w14:paraId="231AAE84" w14:textId="77777777" w:rsidR="00A112BF" w:rsidRDefault="00A112BF">
      <w:pPr>
        <w:pStyle w:val="Corpsdetexte"/>
        <w:spacing w:before="1"/>
        <w:ind w:left="200"/>
        <w:jc w:val="both"/>
        <w:rPr>
          <w:rFonts w:ascii="Trebuchet MS" w:eastAsia="Trebuchet MS" w:hAnsi="Trebuchet MS" w:cs="Trebuchet MS"/>
          <w:bCs/>
        </w:rPr>
      </w:pPr>
    </w:p>
    <w:p w14:paraId="51A5C85B" w14:textId="77777777" w:rsidR="00A112BF" w:rsidRDefault="00A112BF">
      <w:pPr>
        <w:pStyle w:val="Corpsdetexte"/>
        <w:spacing w:before="1"/>
        <w:ind w:left="200"/>
        <w:jc w:val="both"/>
        <w:rPr>
          <w:rFonts w:ascii="Trebuchet MS" w:eastAsia="Trebuchet MS" w:hAnsi="Trebuchet MS" w:cs="Trebuchet MS"/>
          <w:bCs/>
        </w:rPr>
      </w:pPr>
    </w:p>
    <w:p w14:paraId="6004330F" w14:textId="1A55513B" w:rsidR="00A112BF" w:rsidRDefault="00A112BF">
      <w:pPr>
        <w:pStyle w:val="Corpsdetexte"/>
        <w:spacing w:before="1"/>
        <w:ind w:left="200"/>
        <w:jc w:val="both"/>
        <w:rPr>
          <w:rFonts w:ascii="Trebuchet MS" w:eastAsia="Trebuchet MS" w:hAnsi="Trebuchet MS" w:cs="Trebuchet MS"/>
          <w:bCs/>
        </w:rPr>
      </w:pPr>
    </w:p>
    <w:p w14:paraId="561A0206" w14:textId="3ECC85DC" w:rsidR="00756F5F" w:rsidRDefault="00756F5F">
      <w:pPr>
        <w:pStyle w:val="Corpsdetexte"/>
        <w:spacing w:before="1"/>
        <w:ind w:left="200"/>
        <w:jc w:val="both"/>
        <w:rPr>
          <w:rFonts w:ascii="Trebuchet MS" w:eastAsia="Trebuchet MS" w:hAnsi="Trebuchet MS" w:cs="Trebuchet MS"/>
          <w:bCs/>
        </w:rPr>
      </w:pPr>
    </w:p>
    <w:p w14:paraId="47380F0E" w14:textId="4CA66686" w:rsidR="00756F5F" w:rsidRDefault="00756F5F">
      <w:pPr>
        <w:pStyle w:val="Corpsdetexte"/>
        <w:spacing w:before="1"/>
        <w:ind w:left="200"/>
        <w:jc w:val="both"/>
        <w:rPr>
          <w:rFonts w:ascii="Trebuchet MS" w:eastAsia="Trebuchet MS" w:hAnsi="Trebuchet MS" w:cs="Trebuchet MS"/>
          <w:bCs/>
        </w:rPr>
      </w:pPr>
    </w:p>
    <w:p w14:paraId="26B805BD" w14:textId="77777777" w:rsidR="00756F5F" w:rsidRDefault="00756F5F">
      <w:pPr>
        <w:pStyle w:val="Corpsdetexte"/>
        <w:spacing w:before="1"/>
        <w:ind w:left="200"/>
        <w:jc w:val="both"/>
        <w:rPr>
          <w:rFonts w:ascii="Trebuchet MS" w:eastAsia="Trebuchet MS" w:hAnsi="Trebuchet MS" w:cs="Trebuchet MS"/>
          <w:bCs/>
        </w:rPr>
      </w:pPr>
    </w:p>
    <w:p w14:paraId="1C27A4C9" w14:textId="77777777" w:rsidR="00A112BF" w:rsidRDefault="00A112BF">
      <w:pPr>
        <w:pStyle w:val="Corpsdetexte"/>
        <w:spacing w:before="1"/>
        <w:ind w:left="200"/>
        <w:jc w:val="both"/>
        <w:rPr>
          <w:rFonts w:ascii="Trebuchet MS" w:eastAsia="Trebuchet MS" w:hAnsi="Trebuchet MS" w:cs="Trebuchet MS"/>
          <w:bCs/>
        </w:rPr>
      </w:pPr>
    </w:p>
    <w:p w14:paraId="37E980CC" w14:textId="77777777" w:rsidR="00A112BF" w:rsidRDefault="00A112BF">
      <w:pPr>
        <w:pStyle w:val="Corpsdetexte"/>
        <w:spacing w:before="1"/>
        <w:ind w:left="200"/>
        <w:jc w:val="both"/>
        <w:rPr>
          <w:rFonts w:ascii="Trebuchet MS" w:eastAsia="Trebuchet MS" w:hAnsi="Trebuchet MS" w:cs="Trebuchet MS"/>
          <w:bCs/>
        </w:rPr>
      </w:pPr>
    </w:p>
    <w:p w14:paraId="13FEDA6B" w14:textId="77777777" w:rsidR="00A112BF" w:rsidRDefault="00A112BF">
      <w:pPr>
        <w:pStyle w:val="Corpsdetexte"/>
        <w:spacing w:before="1"/>
        <w:ind w:left="200"/>
        <w:jc w:val="both"/>
        <w:rPr>
          <w:rFonts w:ascii="Trebuchet MS" w:eastAsia="Trebuchet MS" w:hAnsi="Trebuchet MS" w:cs="Trebuchet MS"/>
          <w:bCs/>
        </w:rPr>
      </w:pPr>
    </w:p>
    <w:p w14:paraId="330DF936" w14:textId="77777777" w:rsidR="00A112BF" w:rsidRDefault="00A112BF">
      <w:pPr>
        <w:pStyle w:val="Corpsdetexte"/>
        <w:spacing w:before="1"/>
        <w:ind w:left="200"/>
        <w:jc w:val="both"/>
        <w:rPr>
          <w:rFonts w:ascii="Trebuchet MS" w:eastAsia="Trebuchet MS" w:hAnsi="Trebuchet MS" w:cs="Trebuchet MS"/>
          <w:bCs/>
        </w:rPr>
      </w:pPr>
    </w:p>
    <w:p w14:paraId="3A1E6B41" w14:textId="77777777" w:rsidR="00A112BF" w:rsidRDefault="00A112BF">
      <w:pPr>
        <w:pStyle w:val="Corpsdetexte"/>
        <w:spacing w:before="1"/>
        <w:ind w:left="200"/>
        <w:jc w:val="both"/>
        <w:rPr>
          <w:rFonts w:ascii="Trebuchet MS" w:eastAsia="Trebuchet MS" w:hAnsi="Trebuchet MS" w:cs="Trebuchet MS"/>
          <w:bCs/>
        </w:rPr>
      </w:pPr>
    </w:p>
    <w:p w14:paraId="3C055FE6" w14:textId="77777777" w:rsidR="00A112BF" w:rsidRDefault="00A112BF">
      <w:pPr>
        <w:pStyle w:val="Corpsdetexte"/>
        <w:spacing w:before="1"/>
        <w:ind w:left="200"/>
        <w:jc w:val="both"/>
        <w:rPr>
          <w:rFonts w:ascii="Trebuchet MS" w:eastAsia="Trebuchet MS" w:hAnsi="Trebuchet MS" w:cs="Trebuchet MS"/>
          <w:bCs/>
        </w:rPr>
      </w:pPr>
    </w:p>
    <w:p w14:paraId="353CD8BE" w14:textId="77777777" w:rsidR="00A112BF" w:rsidRDefault="00A112BF">
      <w:pPr>
        <w:pStyle w:val="Corpsdetexte"/>
        <w:spacing w:before="1"/>
        <w:ind w:left="200"/>
        <w:jc w:val="both"/>
        <w:rPr>
          <w:rFonts w:ascii="Trebuchet MS" w:eastAsia="Trebuchet MS" w:hAnsi="Trebuchet MS" w:cs="Trebuchet MS"/>
          <w:bCs/>
        </w:rPr>
      </w:pPr>
    </w:p>
    <w:p w14:paraId="7A53B0DC" w14:textId="77777777" w:rsidR="00A112BF" w:rsidRPr="009A4C1D" w:rsidRDefault="00A112BF">
      <w:pPr>
        <w:pStyle w:val="Corpsdetexte"/>
        <w:spacing w:before="1"/>
        <w:ind w:left="200"/>
        <w:jc w:val="both"/>
        <w:rPr>
          <w:rFonts w:ascii="Trebuchet MS" w:eastAsia="Trebuchet MS" w:hAnsi="Trebuchet MS" w:cs="Trebuchet MS"/>
          <w:bCs/>
        </w:rPr>
      </w:pPr>
    </w:p>
    <w:p w14:paraId="77B4DED4" w14:textId="77777777" w:rsidR="005834D4" w:rsidRPr="009A4C1D" w:rsidRDefault="005834D4">
      <w:pPr>
        <w:pStyle w:val="Corpsdetexte"/>
        <w:spacing w:before="2"/>
        <w:rPr>
          <w:rFonts w:ascii="Trebuchet MS" w:eastAsia="Trebuchet MS" w:hAnsi="Trebuchet MS" w:cs="Trebuchet MS"/>
          <w:bCs/>
        </w:rPr>
      </w:pPr>
    </w:p>
    <w:p w14:paraId="70D57568" w14:textId="77777777" w:rsidR="005834D4" w:rsidRPr="009A4C1D" w:rsidRDefault="005834D4">
      <w:pPr>
        <w:pStyle w:val="Corpsdetexte"/>
        <w:spacing w:before="6"/>
        <w:rPr>
          <w:rFonts w:ascii="Trebuchet MS" w:eastAsia="Trebuchet MS" w:hAnsi="Trebuchet MS" w:cs="Trebuchet MS"/>
          <w:bCs/>
        </w:rPr>
      </w:pPr>
    </w:p>
    <w:p w14:paraId="48060381" w14:textId="77777777" w:rsidR="005834D4" w:rsidRPr="009A4C1D" w:rsidRDefault="001946CA">
      <w:pPr>
        <w:pStyle w:val="Titre21"/>
        <w:ind w:left="1618"/>
        <w:rPr>
          <w:b w:val="0"/>
        </w:rPr>
      </w:pPr>
      <w:r w:rsidRPr="009A4C1D">
        <w:rPr>
          <w:b w:val="0"/>
        </w:rPr>
        <w:t>C. La Trésorerie nette</w:t>
      </w:r>
    </w:p>
    <w:p w14:paraId="29C134EC" w14:textId="77777777" w:rsidR="005834D4" w:rsidRPr="009A4C1D" w:rsidRDefault="005834D4">
      <w:pPr>
        <w:pStyle w:val="Corpsdetexte"/>
        <w:spacing w:before="7"/>
        <w:rPr>
          <w:rFonts w:ascii="Trebuchet MS" w:eastAsia="Trebuchet MS" w:hAnsi="Trebuchet MS" w:cs="Trebuchet MS"/>
          <w:bCs/>
        </w:rPr>
      </w:pPr>
    </w:p>
    <w:p w14:paraId="7417F907" w14:textId="77777777" w:rsidR="005834D4" w:rsidRPr="009A4C1D" w:rsidRDefault="001946CA" w:rsidP="00B336B8">
      <w:pPr>
        <w:ind w:left="200"/>
        <w:jc w:val="center"/>
        <w:rPr>
          <w:rFonts w:ascii="Trebuchet MS" w:eastAsia="Trebuchet MS" w:hAnsi="Trebuchet MS" w:cs="Trebuchet MS"/>
          <w:bCs/>
        </w:rPr>
      </w:pPr>
      <w:r w:rsidRPr="009A4C1D">
        <w:rPr>
          <w:rFonts w:ascii="Trebuchet MS" w:eastAsia="Trebuchet MS" w:hAnsi="Trebuchet MS" w:cs="Trebuchet MS"/>
          <w:bCs/>
        </w:rPr>
        <w:t>La Trésorerie nette = TRÉSORERIE ACTIVE – TRÉSORERIE PASSIVE</w:t>
      </w:r>
    </w:p>
    <w:p w14:paraId="56B983B1" w14:textId="77777777" w:rsidR="005834D4" w:rsidRPr="009A4C1D" w:rsidRDefault="005834D4">
      <w:pPr>
        <w:pStyle w:val="Corpsdetexte"/>
        <w:rPr>
          <w:rFonts w:ascii="Trebuchet MS" w:eastAsia="Trebuchet MS" w:hAnsi="Trebuchet MS" w:cs="Trebuchet MS"/>
          <w:bCs/>
        </w:rPr>
      </w:pPr>
    </w:p>
    <w:p w14:paraId="25FE0AC6" w14:textId="77777777" w:rsidR="005834D4" w:rsidRPr="009A4C1D" w:rsidRDefault="001946CA">
      <w:pPr>
        <w:pStyle w:val="Corpsdetexte"/>
        <w:spacing w:before="180" w:line="254" w:lineRule="auto"/>
        <w:ind w:left="200" w:right="114"/>
        <w:jc w:val="both"/>
        <w:rPr>
          <w:rFonts w:ascii="Trebuchet MS" w:eastAsia="Trebuchet MS" w:hAnsi="Trebuchet MS" w:cs="Trebuchet MS"/>
          <w:bCs/>
        </w:rPr>
      </w:pPr>
      <w:r w:rsidRPr="009A4C1D">
        <w:rPr>
          <w:rFonts w:ascii="Trebuchet MS" w:eastAsia="Trebuchet MS" w:hAnsi="Trebuchet MS" w:cs="Trebuchet MS"/>
          <w:bCs/>
        </w:rPr>
        <w:t>Ce solde permet de savoir si l’entreprise possède une trésorerie saine, c’est-à-dire ni trop positive ni trop négative. On entend très souvent dire que telle entreprise connaît de gros problèmes de trésorerie ou que telle autre a déposé son bilan à la suite d’une mauvaise gestion de trésorerie. La trésorerie nette : lorsque l’excédent de ressources stables ou fonds de roulement net global est insuffisant pour couvrir l’intégralité du besoin en fonds de roulement, l’entreprise ajuste ce déséquilibre au moyen de concours bancaires.</w:t>
      </w:r>
    </w:p>
    <w:p w14:paraId="1DF00FDE" w14:textId="77777777" w:rsidR="005834D4" w:rsidRPr="009A4C1D" w:rsidRDefault="005834D4">
      <w:pPr>
        <w:pStyle w:val="Corpsdetexte"/>
        <w:spacing w:before="5"/>
        <w:rPr>
          <w:rFonts w:ascii="Trebuchet MS" w:eastAsia="Trebuchet MS" w:hAnsi="Trebuchet MS" w:cs="Trebuchet MS"/>
          <w:bCs/>
        </w:rPr>
      </w:pPr>
    </w:p>
    <w:p w14:paraId="1D9D8B7F"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rPr>
        <w:t>Inversement, si le fonds de roulement net global est supérieur au besoin en fonds de roulement, la trésorerie de</w:t>
      </w:r>
    </w:p>
    <w:p w14:paraId="3FFD446E" w14:textId="77777777" w:rsidR="005834D4" w:rsidRPr="009A4C1D" w:rsidRDefault="001946CA">
      <w:pPr>
        <w:pStyle w:val="Corpsdetexte"/>
        <w:spacing w:before="16"/>
        <w:ind w:left="200"/>
        <w:rPr>
          <w:rFonts w:ascii="Trebuchet MS" w:eastAsia="Trebuchet MS" w:hAnsi="Trebuchet MS" w:cs="Trebuchet MS"/>
          <w:bCs/>
        </w:rPr>
      </w:pPr>
      <w:proofErr w:type="gramStart"/>
      <w:r w:rsidRPr="009A4C1D">
        <w:rPr>
          <w:rFonts w:ascii="Trebuchet MS" w:eastAsia="Trebuchet MS" w:hAnsi="Trebuchet MS" w:cs="Trebuchet MS"/>
          <w:bCs/>
        </w:rPr>
        <w:t>l’entreprise</w:t>
      </w:r>
      <w:proofErr w:type="gramEnd"/>
      <w:r w:rsidRPr="009A4C1D">
        <w:rPr>
          <w:rFonts w:ascii="Trebuchet MS" w:eastAsia="Trebuchet MS" w:hAnsi="Trebuchet MS" w:cs="Trebuchet MS"/>
          <w:bCs/>
        </w:rPr>
        <w:t xml:space="preserve"> sera positive.</w:t>
      </w:r>
    </w:p>
    <w:p w14:paraId="7236F9C3" w14:textId="77777777" w:rsidR="005834D4" w:rsidRPr="009A4C1D" w:rsidRDefault="001946CA">
      <w:pPr>
        <w:pStyle w:val="Corpsdetexte"/>
        <w:spacing w:before="16" w:line="254" w:lineRule="auto"/>
        <w:ind w:left="200" w:right="113"/>
        <w:jc w:val="both"/>
        <w:rPr>
          <w:rFonts w:ascii="Trebuchet MS" w:eastAsia="Trebuchet MS" w:hAnsi="Trebuchet MS" w:cs="Trebuchet MS"/>
          <w:bCs/>
        </w:rPr>
      </w:pPr>
      <w:r w:rsidRPr="009A4C1D">
        <w:rPr>
          <w:rFonts w:ascii="Trebuchet MS" w:eastAsia="Trebuchet MS" w:hAnsi="Trebuchet MS" w:cs="Trebuchet MS"/>
          <w:bCs/>
        </w:rPr>
        <w:t>Une trésorerie nette négative traduit une situation de déséquilibre pour l’entreprise. Les concours et découverts bancaires constituent un mode de financement coûteux et risqué. L'équilibre financier d'une entreprise résulte de l'ajustement du fonds de roulement au besoin en fonds de roulement. Mais, le niveau du besoin en fonds de roulement n'est pas statique ; il évolue dans le temps en fonction de la durée de stockage, des délais de paiement clients et fournisseurs et du niveau de l'activité de l'entreprise.</w:t>
      </w:r>
    </w:p>
    <w:p w14:paraId="4218AAD2" w14:textId="77777777" w:rsidR="00B336B8" w:rsidRPr="009A4C1D" w:rsidRDefault="00B336B8">
      <w:pPr>
        <w:pStyle w:val="Titre21"/>
        <w:spacing w:before="32"/>
        <w:ind w:left="2516"/>
        <w:rPr>
          <w:b w:val="0"/>
        </w:rPr>
      </w:pPr>
    </w:p>
    <w:p w14:paraId="475E133B" w14:textId="77777777" w:rsidR="005834D4" w:rsidRPr="009A4C1D" w:rsidRDefault="001946CA">
      <w:pPr>
        <w:pStyle w:val="Titre21"/>
        <w:spacing w:before="32"/>
        <w:ind w:left="2516"/>
        <w:rPr>
          <w:b w:val="0"/>
        </w:rPr>
      </w:pPr>
      <w:r w:rsidRPr="009A4C1D">
        <w:rPr>
          <w:b w:val="0"/>
        </w:rPr>
        <w:t>Il existe une relation entre le FRNG, le BFR et la Trésorerie nette</w:t>
      </w:r>
    </w:p>
    <w:p w14:paraId="7F148935" w14:textId="77777777" w:rsidR="005834D4" w:rsidRPr="009A4C1D" w:rsidRDefault="001946CA">
      <w:pPr>
        <w:pStyle w:val="Corpsdetexte"/>
        <w:spacing w:before="9"/>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68434575" behindDoc="1" locked="0" layoutInCell="1" allowOverlap="1" wp14:anchorId="774E97EC" wp14:editId="1D2739EA">
            <wp:simplePos x="0" y="0"/>
            <wp:positionH relativeFrom="page">
              <wp:posOffset>1160780</wp:posOffset>
            </wp:positionH>
            <wp:positionV relativeFrom="paragraph">
              <wp:posOffset>207486</wp:posOffset>
            </wp:positionV>
            <wp:extent cx="5210175" cy="58102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210175" cy="581025"/>
                    </a:xfrm>
                    <a:prstGeom prst="rect">
                      <a:avLst/>
                    </a:prstGeom>
                  </pic:spPr>
                </pic:pic>
              </a:graphicData>
            </a:graphic>
          </wp:anchor>
        </w:drawing>
      </w:r>
    </w:p>
    <w:p w14:paraId="51E0C118" w14:textId="77777777" w:rsidR="005834D4" w:rsidRPr="009A4C1D" w:rsidRDefault="005834D4">
      <w:pPr>
        <w:pStyle w:val="Corpsdetexte"/>
        <w:rPr>
          <w:rFonts w:ascii="Trebuchet MS" w:eastAsia="Trebuchet MS" w:hAnsi="Trebuchet MS" w:cs="Trebuchet MS"/>
          <w:bCs/>
        </w:rPr>
      </w:pPr>
    </w:p>
    <w:p w14:paraId="365CA5E3" w14:textId="77777777" w:rsidR="00A112BF" w:rsidRDefault="00A112BF">
      <w:pPr>
        <w:pStyle w:val="Titre21"/>
        <w:spacing w:before="32"/>
        <w:rPr>
          <w:b w:val="0"/>
        </w:rPr>
      </w:pPr>
    </w:p>
    <w:p w14:paraId="1B54CC16" w14:textId="77777777" w:rsidR="00A112BF" w:rsidRDefault="00A112BF">
      <w:pPr>
        <w:pStyle w:val="Titre21"/>
        <w:spacing w:before="32"/>
        <w:rPr>
          <w:b w:val="0"/>
        </w:rPr>
      </w:pPr>
    </w:p>
    <w:p w14:paraId="1F261A92" w14:textId="77777777" w:rsidR="00A112BF" w:rsidRDefault="00A112BF">
      <w:pPr>
        <w:pStyle w:val="Titre21"/>
        <w:spacing w:before="32"/>
        <w:rPr>
          <w:b w:val="0"/>
        </w:rPr>
      </w:pPr>
    </w:p>
    <w:p w14:paraId="13D61DD2" w14:textId="77777777" w:rsidR="00A112BF" w:rsidRDefault="00A112BF">
      <w:pPr>
        <w:pStyle w:val="Titre21"/>
        <w:spacing w:before="32"/>
        <w:rPr>
          <w:b w:val="0"/>
        </w:rPr>
      </w:pPr>
    </w:p>
    <w:p w14:paraId="1842BF68" w14:textId="77777777" w:rsidR="00A112BF" w:rsidRDefault="00A112BF">
      <w:pPr>
        <w:pStyle w:val="Titre21"/>
        <w:spacing w:before="32"/>
        <w:rPr>
          <w:b w:val="0"/>
        </w:rPr>
      </w:pPr>
      <w:r>
        <w:rPr>
          <w:b w:val="0"/>
        </w:rPr>
        <w:t>CALCULER LA TRESORERIE NETTE</w:t>
      </w:r>
    </w:p>
    <w:p w14:paraId="53B5C283" w14:textId="77777777" w:rsidR="00A112BF" w:rsidRDefault="00A112BF">
      <w:pPr>
        <w:pStyle w:val="Titre21"/>
        <w:spacing w:before="32"/>
        <w:rPr>
          <w:b w:val="0"/>
        </w:rPr>
      </w:pPr>
    </w:p>
    <w:p w14:paraId="7EF3EB3C" w14:textId="77777777" w:rsidR="00A112BF" w:rsidRDefault="00A112BF">
      <w:pPr>
        <w:pStyle w:val="Titre21"/>
        <w:spacing w:before="32"/>
        <w:rPr>
          <w:b w:val="0"/>
        </w:rPr>
      </w:pPr>
    </w:p>
    <w:p w14:paraId="6E946038" w14:textId="77777777" w:rsidR="00A112BF" w:rsidRDefault="00A112BF">
      <w:pPr>
        <w:pStyle w:val="Titre21"/>
        <w:spacing w:before="32"/>
        <w:rPr>
          <w:b w:val="0"/>
        </w:rPr>
      </w:pPr>
    </w:p>
    <w:p w14:paraId="4D3C3543" w14:textId="77777777" w:rsidR="00A112BF" w:rsidRDefault="00A112BF">
      <w:pPr>
        <w:pStyle w:val="Titre21"/>
        <w:spacing w:before="32"/>
        <w:rPr>
          <w:b w:val="0"/>
        </w:rPr>
      </w:pPr>
    </w:p>
    <w:p w14:paraId="19D41AFE" w14:textId="77777777" w:rsidR="00A112BF" w:rsidRDefault="00A112BF">
      <w:pPr>
        <w:pStyle w:val="Titre21"/>
        <w:spacing w:before="32"/>
        <w:rPr>
          <w:b w:val="0"/>
        </w:rPr>
      </w:pPr>
    </w:p>
    <w:p w14:paraId="791C38F8" w14:textId="77777777" w:rsidR="00A112BF" w:rsidRDefault="00A112BF">
      <w:pPr>
        <w:pStyle w:val="Titre21"/>
        <w:spacing w:before="32"/>
        <w:rPr>
          <w:b w:val="0"/>
        </w:rPr>
      </w:pPr>
    </w:p>
    <w:p w14:paraId="4AC272DC" w14:textId="77777777" w:rsidR="00A112BF" w:rsidRDefault="00A112BF">
      <w:pPr>
        <w:pStyle w:val="Titre21"/>
        <w:spacing w:before="32"/>
        <w:rPr>
          <w:b w:val="0"/>
        </w:rPr>
      </w:pPr>
    </w:p>
    <w:p w14:paraId="20BD4A00" w14:textId="77777777" w:rsidR="00A112BF" w:rsidRDefault="00A112BF">
      <w:pPr>
        <w:pStyle w:val="Titre21"/>
        <w:spacing w:before="32"/>
        <w:rPr>
          <w:b w:val="0"/>
        </w:rPr>
      </w:pPr>
    </w:p>
    <w:p w14:paraId="18CCA0F1" w14:textId="77777777" w:rsidR="00A112BF" w:rsidRDefault="00A112BF">
      <w:pPr>
        <w:pStyle w:val="Titre21"/>
        <w:spacing w:before="32"/>
        <w:rPr>
          <w:b w:val="0"/>
        </w:rPr>
      </w:pPr>
    </w:p>
    <w:p w14:paraId="7D470734" w14:textId="77777777" w:rsidR="00A112BF" w:rsidRDefault="00A112BF">
      <w:pPr>
        <w:pStyle w:val="Titre21"/>
        <w:spacing w:before="32"/>
        <w:rPr>
          <w:b w:val="0"/>
        </w:rPr>
      </w:pPr>
    </w:p>
    <w:p w14:paraId="28EC44F0" w14:textId="77777777" w:rsidR="00A112BF" w:rsidRDefault="00A112BF">
      <w:pPr>
        <w:pStyle w:val="Titre21"/>
        <w:spacing w:before="32"/>
        <w:rPr>
          <w:b w:val="0"/>
        </w:rPr>
      </w:pPr>
    </w:p>
    <w:p w14:paraId="0B1D6629" w14:textId="77777777" w:rsidR="00A112BF" w:rsidRDefault="00A112BF">
      <w:pPr>
        <w:pStyle w:val="Titre21"/>
        <w:spacing w:before="32"/>
        <w:rPr>
          <w:b w:val="0"/>
        </w:rPr>
      </w:pPr>
    </w:p>
    <w:p w14:paraId="01E4E480" w14:textId="77777777" w:rsidR="00A112BF" w:rsidRDefault="00A112BF">
      <w:pPr>
        <w:pStyle w:val="Titre21"/>
        <w:spacing w:before="32"/>
        <w:rPr>
          <w:b w:val="0"/>
        </w:rPr>
      </w:pPr>
    </w:p>
    <w:p w14:paraId="451EBF6B" w14:textId="77777777" w:rsidR="00A112BF" w:rsidRDefault="00A112BF">
      <w:pPr>
        <w:pStyle w:val="Titre21"/>
        <w:spacing w:before="32"/>
        <w:rPr>
          <w:b w:val="0"/>
        </w:rPr>
      </w:pPr>
    </w:p>
    <w:p w14:paraId="47A23933" w14:textId="77777777" w:rsidR="00A112BF" w:rsidRDefault="00A112BF">
      <w:pPr>
        <w:pStyle w:val="Titre21"/>
        <w:spacing w:before="32"/>
        <w:rPr>
          <w:b w:val="0"/>
        </w:rPr>
      </w:pPr>
    </w:p>
    <w:p w14:paraId="35793564" w14:textId="77777777" w:rsidR="00A112BF" w:rsidRDefault="00A112BF">
      <w:pPr>
        <w:pStyle w:val="Titre21"/>
        <w:spacing w:before="32"/>
        <w:rPr>
          <w:b w:val="0"/>
        </w:rPr>
      </w:pPr>
    </w:p>
    <w:p w14:paraId="06020B55" w14:textId="77777777" w:rsidR="00A112BF" w:rsidRDefault="00A112BF">
      <w:pPr>
        <w:pStyle w:val="Titre21"/>
        <w:spacing w:before="32"/>
        <w:rPr>
          <w:b w:val="0"/>
        </w:rPr>
      </w:pPr>
    </w:p>
    <w:p w14:paraId="177972BB" w14:textId="77777777" w:rsidR="00A112BF" w:rsidRDefault="00A112BF">
      <w:pPr>
        <w:pStyle w:val="Titre21"/>
        <w:spacing w:before="32"/>
        <w:rPr>
          <w:b w:val="0"/>
        </w:rPr>
      </w:pPr>
    </w:p>
    <w:p w14:paraId="293321EA" w14:textId="77777777" w:rsidR="005834D4" w:rsidRPr="009A4C1D" w:rsidRDefault="001946CA">
      <w:pPr>
        <w:pStyle w:val="Titre21"/>
        <w:spacing w:before="32"/>
        <w:rPr>
          <w:b w:val="0"/>
        </w:rPr>
      </w:pPr>
      <w:r w:rsidRPr="009A4C1D">
        <w:rPr>
          <w:b w:val="0"/>
        </w:rPr>
        <w:t>IV/ L’analyse par les Ratios</w:t>
      </w:r>
    </w:p>
    <w:p w14:paraId="29A8C768" w14:textId="77777777" w:rsidR="005834D4" w:rsidRPr="009A4C1D" w:rsidRDefault="005834D4">
      <w:pPr>
        <w:pStyle w:val="Corpsdetexte"/>
        <w:spacing w:before="10"/>
        <w:rPr>
          <w:rFonts w:ascii="Trebuchet MS" w:eastAsia="Trebuchet MS" w:hAnsi="Trebuchet MS" w:cs="Trebuchet MS"/>
          <w:bCs/>
        </w:rPr>
      </w:pPr>
    </w:p>
    <w:p w14:paraId="4AF69980"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rPr>
        <w:t>Calculer les ratios de l’application précédente.</w:t>
      </w:r>
    </w:p>
    <w:p w14:paraId="716BB098" w14:textId="0DB89A1F" w:rsidR="005834D4" w:rsidRPr="009A4C1D" w:rsidRDefault="000D29F1">
      <w:pPr>
        <w:pStyle w:val="Corpsdetexte"/>
        <w:rPr>
          <w:rFonts w:ascii="Trebuchet MS" w:eastAsia="Trebuchet MS" w:hAnsi="Trebuchet MS" w:cs="Trebuchet MS"/>
          <w:bCs/>
        </w:rPr>
      </w:pPr>
      <w:r>
        <w:rPr>
          <w:rFonts w:ascii="Trebuchet MS" w:eastAsia="Trebuchet MS" w:hAnsi="Trebuchet MS" w:cs="Trebuchet MS"/>
          <w:bCs/>
          <w:noProof/>
        </w:rPr>
        <mc:AlternateContent>
          <mc:Choice Requires="wpg">
            <w:drawing>
              <wp:anchor distT="0" distB="0" distL="114300" distR="114300" simplePos="0" relativeHeight="1192" behindDoc="0" locked="0" layoutInCell="1" allowOverlap="1" wp14:anchorId="04E58AB9" wp14:editId="3AA60272">
                <wp:simplePos x="0" y="0"/>
                <wp:positionH relativeFrom="page">
                  <wp:posOffset>1104900</wp:posOffset>
                </wp:positionH>
                <wp:positionV relativeFrom="paragraph">
                  <wp:posOffset>80645</wp:posOffset>
                </wp:positionV>
                <wp:extent cx="4762500" cy="2790825"/>
                <wp:effectExtent l="0" t="0" r="0" b="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790825"/>
                          <a:chOff x="720" y="-6019"/>
                          <a:chExt cx="10592" cy="5881"/>
                        </a:xfrm>
                      </wpg:grpSpPr>
                      <wps:wsp>
                        <wps:cNvPr id="16" name="Rectangle 10"/>
                        <wps:cNvSpPr>
                          <a:spLocks noChangeArrowheads="1"/>
                        </wps:cNvSpPr>
                        <wps:spPr bwMode="auto">
                          <a:xfrm>
                            <a:off x="720" y="-6020"/>
                            <a:ext cx="60" cy="6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9"/>
                        <wps:cNvCnPr/>
                        <wps:spPr bwMode="auto">
                          <a:xfrm>
                            <a:off x="780" y="-5989"/>
                            <a:ext cx="10471" cy="0"/>
                          </a:xfrm>
                          <a:prstGeom prst="line">
                            <a:avLst/>
                          </a:prstGeom>
                          <a:noFill/>
                          <a:ln w="38100">
                            <a:solidFill>
                              <a:srgbClr val="00AF50"/>
                            </a:solidFill>
                            <a:round/>
                            <a:headEnd/>
                            <a:tailEnd/>
                          </a:ln>
                          <a:extLst>
                            <a:ext uri="{909E8E84-426E-40DD-AFC4-6F175D3DCCD1}">
                              <a14:hiddenFill xmlns:a14="http://schemas.microsoft.com/office/drawing/2010/main">
                                <a:noFill/>
                              </a14:hiddenFill>
                            </a:ext>
                          </a:extLst>
                        </wps:spPr>
                        <wps:bodyPr/>
                      </wps:wsp>
                      <wps:wsp>
                        <wps:cNvPr id="20" name="Rectangle 8"/>
                        <wps:cNvSpPr>
                          <a:spLocks noChangeArrowheads="1"/>
                        </wps:cNvSpPr>
                        <wps:spPr bwMode="auto">
                          <a:xfrm>
                            <a:off x="11251" y="-6020"/>
                            <a:ext cx="60" cy="6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
                        <wps:cNvCnPr/>
                        <wps:spPr bwMode="auto">
                          <a:xfrm>
                            <a:off x="750" y="-5959"/>
                            <a:ext cx="0" cy="5820"/>
                          </a:xfrm>
                          <a:prstGeom prst="line">
                            <a:avLst/>
                          </a:prstGeom>
                          <a:noFill/>
                          <a:ln w="38100">
                            <a:solidFill>
                              <a:srgbClr val="00AF50"/>
                            </a:solidFill>
                            <a:round/>
                            <a:headEnd/>
                            <a:tailEnd/>
                          </a:ln>
                          <a:extLst>
                            <a:ext uri="{909E8E84-426E-40DD-AFC4-6F175D3DCCD1}">
                              <a14:hiddenFill xmlns:a14="http://schemas.microsoft.com/office/drawing/2010/main">
                                <a:noFill/>
                              </a14:hiddenFill>
                            </a:ext>
                          </a:extLst>
                        </wps:spPr>
                        <wps:bodyPr/>
                      </wps:wsp>
                      <wps:wsp>
                        <wps:cNvPr id="24" name="Line 6"/>
                        <wps:cNvCnPr/>
                        <wps:spPr bwMode="auto">
                          <a:xfrm>
                            <a:off x="11281" y="-5959"/>
                            <a:ext cx="0" cy="5820"/>
                          </a:xfrm>
                          <a:prstGeom prst="line">
                            <a:avLst/>
                          </a:prstGeom>
                          <a:noFill/>
                          <a:ln w="38100">
                            <a:solidFill>
                              <a:srgbClr val="00AF50"/>
                            </a:solidFill>
                            <a:round/>
                            <a:headEnd/>
                            <a:tailEnd/>
                          </a:ln>
                          <a:extLst>
                            <a:ext uri="{909E8E84-426E-40DD-AFC4-6F175D3DCCD1}">
                              <a14:hiddenFill xmlns:a14="http://schemas.microsoft.com/office/drawing/2010/main">
                                <a:noFill/>
                              </a14:hiddenFill>
                            </a:ext>
                          </a:extLst>
                        </wps:spPr>
                        <wps:bodyPr/>
                      </wps:wsp>
                      <wps:wsp>
                        <wps:cNvPr id="26" name="Line 5"/>
                        <wps:cNvCnPr/>
                        <wps:spPr bwMode="auto">
                          <a:xfrm>
                            <a:off x="780" y="-169"/>
                            <a:ext cx="10471" cy="0"/>
                          </a:xfrm>
                          <a:prstGeom prst="line">
                            <a:avLst/>
                          </a:prstGeom>
                          <a:noFill/>
                          <a:ln w="38100">
                            <a:solidFill>
                              <a:srgbClr val="00AF5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5960"/>
                            <a:ext cx="10466" cy="57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3A071" id="Group 3" o:spid="_x0000_s1026" style="position:absolute;margin-left:87pt;margin-top:6.35pt;width:375pt;height:219.75pt;z-index:1192;mso-position-horizontal-relative:page" coordorigin="720,-6019" coordsize="10592,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">
                <v:rect id="Rectangle 10" o:spid="_x0000_s1027" style="position:absolute;left:720;top:-602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" fillcolor="#00af50" stroked="f"/>
                <v:line id="Line 9" o:spid="_x0000_s1028" style="position:absolute;visibility:visible;mso-wrap-style:square" from="780,-5989" to="1125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" strokecolor="#00af50" strokeweight="3pt"/>
                <v:rect id="Rectangle 8" o:spid="_x0000_s1029" style="position:absolute;left:11251;top:-602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" fillcolor="#00af50" stroked="f"/>
                <v:line id="Line 7" o:spid="_x0000_s1030" style="position:absolute;visibility:visible;mso-wrap-style:square" from="750,-5959" to="75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" strokecolor="#00af50" strokeweight="3pt"/>
                <v:line id="Line 6" o:spid="_x0000_s1031" style="position:absolute;visibility:visible;mso-wrap-style:square" from="11281,-5959" to="1128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" strokecolor="#00af50" strokeweight="3pt"/>
                <v:line id="Line 5" o:spid="_x0000_s1032" style="position:absolute;visibility:visible;mso-wrap-style:square" from="780,-169" to="112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" strokecolor="#00af5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left:780;top:-5960;width:10466;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">
                  <v:imagedata r:id="rId16" o:title=""/>
                </v:shape>
                <w10:wrap anchorx="page"/>
              </v:group>
            </w:pict>
          </mc:Fallback>
        </mc:AlternateContent>
      </w:r>
    </w:p>
    <w:p w14:paraId="4B62A30A" w14:textId="77777777" w:rsidR="005834D4" w:rsidRPr="009A4C1D" w:rsidRDefault="005834D4">
      <w:pPr>
        <w:pStyle w:val="Corpsdetexte"/>
        <w:rPr>
          <w:rFonts w:ascii="Trebuchet MS" w:eastAsia="Trebuchet MS" w:hAnsi="Trebuchet MS" w:cs="Trebuchet MS"/>
          <w:bCs/>
        </w:rPr>
      </w:pPr>
    </w:p>
    <w:p w14:paraId="22159F29" w14:textId="77777777" w:rsidR="005834D4" w:rsidRPr="009A4C1D" w:rsidRDefault="005834D4">
      <w:pPr>
        <w:pStyle w:val="Corpsdetexte"/>
        <w:rPr>
          <w:rFonts w:ascii="Trebuchet MS" w:eastAsia="Trebuchet MS" w:hAnsi="Trebuchet MS" w:cs="Trebuchet MS"/>
          <w:bCs/>
        </w:rPr>
      </w:pPr>
    </w:p>
    <w:p w14:paraId="3287AA48" w14:textId="77777777" w:rsidR="005834D4" w:rsidRPr="009A4C1D" w:rsidRDefault="005834D4">
      <w:pPr>
        <w:pStyle w:val="Corpsdetexte"/>
        <w:rPr>
          <w:rFonts w:ascii="Trebuchet MS" w:eastAsia="Trebuchet MS" w:hAnsi="Trebuchet MS" w:cs="Trebuchet MS"/>
          <w:bCs/>
        </w:rPr>
      </w:pPr>
    </w:p>
    <w:p w14:paraId="199C6373" w14:textId="77777777" w:rsidR="005834D4" w:rsidRPr="009A4C1D" w:rsidRDefault="005834D4">
      <w:pPr>
        <w:pStyle w:val="Corpsdetexte"/>
        <w:rPr>
          <w:rFonts w:ascii="Trebuchet MS" w:eastAsia="Trebuchet MS" w:hAnsi="Trebuchet MS" w:cs="Trebuchet MS"/>
          <w:bCs/>
        </w:rPr>
      </w:pPr>
    </w:p>
    <w:p w14:paraId="1F9FFDB5" w14:textId="77777777" w:rsidR="005834D4" w:rsidRPr="009A4C1D" w:rsidRDefault="005834D4">
      <w:pPr>
        <w:pStyle w:val="Corpsdetexte"/>
        <w:rPr>
          <w:rFonts w:ascii="Trebuchet MS" w:eastAsia="Trebuchet MS" w:hAnsi="Trebuchet MS" w:cs="Trebuchet MS"/>
          <w:bCs/>
        </w:rPr>
      </w:pPr>
    </w:p>
    <w:p w14:paraId="57D4D4CE" w14:textId="77777777" w:rsidR="005834D4" w:rsidRPr="009A4C1D" w:rsidRDefault="005834D4">
      <w:pPr>
        <w:pStyle w:val="Corpsdetexte"/>
        <w:rPr>
          <w:rFonts w:ascii="Trebuchet MS" w:eastAsia="Trebuchet MS" w:hAnsi="Trebuchet MS" w:cs="Trebuchet MS"/>
          <w:bCs/>
        </w:rPr>
      </w:pPr>
    </w:p>
    <w:p w14:paraId="1AF4CAB0" w14:textId="77777777" w:rsidR="005834D4" w:rsidRPr="009A4C1D" w:rsidRDefault="005834D4">
      <w:pPr>
        <w:pStyle w:val="Corpsdetexte"/>
        <w:rPr>
          <w:rFonts w:ascii="Trebuchet MS" w:eastAsia="Trebuchet MS" w:hAnsi="Trebuchet MS" w:cs="Trebuchet MS"/>
          <w:bCs/>
        </w:rPr>
      </w:pPr>
    </w:p>
    <w:p w14:paraId="3C109256" w14:textId="77777777" w:rsidR="005834D4" w:rsidRPr="009A4C1D" w:rsidRDefault="005834D4">
      <w:pPr>
        <w:pStyle w:val="Corpsdetexte"/>
        <w:rPr>
          <w:rFonts w:ascii="Trebuchet MS" w:eastAsia="Trebuchet MS" w:hAnsi="Trebuchet MS" w:cs="Trebuchet MS"/>
          <w:bCs/>
        </w:rPr>
      </w:pPr>
    </w:p>
    <w:p w14:paraId="62CAC342" w14:textId="77777777" w:rsidR="005834D4" w:rsidRPr="009A4C1D" w:rsidRDefault="005834D4">
      <w:pPr>
        <w:pStyle w:val="Corpsdetexte"/>
        <w:rPr>
          <w:rFonts w:ascii="Trebuchet MS" w:eastAsia="Trebuchet MS" w:hAnsi="Trebuchet MS" w:cs="Trebuchet MS"/>
          <w:bCs/>
        </w:rPr>
      </w:pPr>
    </w:p>
    <w:p w14:paraId="17B1A8E6" w14:textId="77777777" w:rsidR="005834D4" w:rsidRPr="009A4C1D" w:rsidRDefault="005834D4">
      <w:pPr>
        <w:pStyle w:val="Corpsdetexte"/>
        <w:rPr>
          <w:rFonts w:ascii="Trebuchet MS" w:eastAsia="Trebuchet MS" w:hAnsi="Trebuchet MS" w:cs="Trebuchet MS"/>
          <w:bCs/>
        </w:rPr>
      </w:pPr>
    </w:p>
    <w:p w14:paraId="15A944F1" w14:textId="77777777" w:rsidR="005834D4" w:rsidRPr="009A4C1D" w:rsidRDefault="005834D4">
      <w:pPr>
        <w:pStyle w:val="Corpsdetexte"/>
        <w:rPr>
          <w:rFonts w:ascii="Trebuchet MS" w:eastAsia="Trebuchet MS" w:hAnsi="Trebuchet MS" w:cs="Trebuchet MS"/>
          <w:bCs/>
        </w:rPr>
      </w:pPr>
    </w:p>
    <w:p w14:paraId="19C68CAC" w14:textId="77777777" w:rsidR="005834D4" w:rsidRPr="009A4C1D" w:rsidRDefault="005834D4">
      <w:pPr>
        <w:pStyle w:val="Corpsdetexte"/>
        <w:rPr>
          <w:rFonts w:ascii="Trebuchet MS" w:eastAsia="Trebuchet MS" w:hAnsi="Trebuchet MS" w:cs="Trebuchet MS"/>
          <w:bCs/>
        </w:rPr>
      </w:pPr>
    </w:p>
    <w:p w14:paraId="710F6205" w14:textId="77777777" w:rsidR="005834D4" w:rsidRPr="009A4C1D" w:rsidRDefault="005834D4">
      <w:pPr>
        <w:pStyle w:val="Corpsdetexte"/>
        <w:rPr>
          <w:rFonts w:ascii="Trebuchet MS" w:eastAsia="Trebuchet MS" w:hAnsi="Trebuchet MS" w:cs="Trebuchet MS"/>
          <w:bCs/>
        </w:rPr>
      </w:pPr>
    </w:p>
    <w:p w14:paraId="76305B37" w14:textId="77777777" w:rsidR="005834D4" w:rsidRPr="009A4C1D" w:rsidRDefault="005834D4">
      <w:pPr>
        <w:pStyle w:val="Corpsdetexte"/>
        <w:rPr>
          <w:rFonts w:ascii="Trebuchet MS" w:eastAsia="Trebuchet MS" w:hAnsi="Trebuchet MS" w:cs="Trebuchet MS"/>
          <w:bCs/>
        </w:rPr>
      </w:pPr>
    </w:p>
    <w:p w14:paraId="3828417F" w14:textId="77777777" w:rsidR="005834D4" w:rsidRPr="009A4C1D" w:rsidRDefault="005834D4">
      <w:pPr>
        <w:rPr>
          <w:rFonts w:ascii="Trebuchet MS" w:eastAsia="Trebuchet MS" w:hAnsi="Trebuchet MS" w:cs="Trebuchet MS"/>
          <w:bCs/>
        </w:rPr>
        <w:sectPr w:rsidR="005834D4" w:rsidRPr="009A4C1D">
          <w:pgSz w:w="11910" w:h="16840"/>
          <w:pgMar w:top="1180" w:right="600" w:bottom="1560" w:left="520" w:header="0" w:footer="1363" w:gutter="0"/>
          <w:cols w:space="720"/>
        </w:sectPr>
      </w:pPr>
    </w:p>
    <w:p w14:paraId="7B6569FE" w14:textId="77777777" w:rsidR="000A7E57" w:rsidRDefault="000A7E57" w:rsidP="000A7E57">
      <w:pPr>
        <w:pStyle w:val="Corpsdetexte"/>
        <w:spacing w:before="33"/>
        <w:ind w:left="200"/>
        <w:jc w:val="center"/>
        <w:rPr>
          <w:rFonts w:ascii="Trebuchet MS" w:eastAsia="Trebuchet MS" w:hAnsi="Trebuchet MS" w:cs="Trebuchet MS"/>
          <w:b/>
          <w:bCs/>
        </w:rPr>
      </w:pPr>
      <w:r w:rsidRPr="000A7E57">
        <w:rPr>
          <w:rFonts w:ascii="Trebuchet MS" w:eastAsia="Trebuchet MS" w:hAnsi="Trebuchet MS" w:cs="Trebuchet MS"/>
          <w:b/>
          <w:bCs/>
        </w:rPr>
        <w:t>APPLICATIONS</w:t>
      </w:r>
    </w:p>
    <w:p w14:paraId="7CA032B3" w14:textId="77777777" w:rsidR="000A7E57" w:rsidRPr="000A7E57" w:rsidRDefault="000A7E57" w:rsidP="000A7E57">
      <w:pPr>
        <w:pStyle w:val="Corpsdetexte"/>
        <w:spacing w:before="33"/>
        <w:ind w:left="200"/>
        <w:jc w:val="center"/>
        <w:rPr>
          <w:rFonts w:ascii="Trebuchet MS" w:eastAsia="Trebuchet MS" w:hAnsi="Trebuchet MS" w:cs="Trebuchet MS"/>
          <w:b/>
          <w:bCs/>
        </w:rPr>
      </w:pPr>
    </w:p>
    <w:p w14:paraId="28C5FFEE" w14:textId="77777777" w:rsidR="005834D4" w:rsidRPr="009A4C1D" w:rsidRDefault="000A7E57">
      <w:pPr>
        <w:pStyle w:val="Corpsdetexte"/>
        <w:spacing w:before="33"/>
        <w:ind w:left="200"/>
        <w:rPr>
          <w:rFonts w:ascii="Trebuchet MS" w:eastAsia="Trebuchet MS" w:hAnsi="Trebuchet MS" w:cs="Trebuchet MS"/>
          <w:bCs/>
        </w:rPr>
      </w:pPr>
      <w:r>
        <w:rPr>
          <w:rFonts w:ascii="Trebuchet MS" w:eastAsia="Trebuchet MS" w:hAnsi="Trebuchet MS" w:cs="Trebuchet MS"/>
          <w:bCs/>
        </w:rPr>
        <w:t xml:space="preserve">APPLICATION 1 : </w:t>
      </w:r>
      <w:r w:rsidR="001946CA" w:rsidRPr="009A4C1D">
        <w:rPr>
          <w:rFonts w:ascii="Trebuchet MS" w:eastAsia="Trebuchet MS" w:hAnsi="Trebuchet MS" w:cs="Trebuchet MS"/>
          <w:bCs/>
        </w:rPr>
        <w:t>Enoncé et travail à faire.</w:t>
      </w:r>
    </w:p>
    <w:p w14:paraId="4EF80D86" w14:textId="77777777" w:rsidR="005834D4" w:rsidRPr="009A4C1D" w:rsidRDefault="005834D4">
      <w:pPr>
        <w:pStyle w:val="Corpsdetexte"/>
        <w:spacing w:before="3"/>
        <w:rPr>
          <w:rFonts w:ascii="Trebuchet MS" w:eastAsia="Trebuchet MS" w:hAnsi="Trebuchet MS" w:cs="Trebuchet MS"/>
          <w:bCs/>
        </w:rPr>
      </w:pPr>
    </w:p>
    <w:p w14:paraId="1D2BB323" w14:textId="77777777" w:rsidR="005834D4" w:rsidRPr="009A4C1D" w:rsidRDefault="001946CA">
      <w:pPr>
        <w:pStyle w:val="Corpsdetexte"/>
        <w:spacing w:line="482" w:lineRule="auto"/>
        <w:ind w:left="200" w:right="5218"/>
        <w:rPr>
          <w:rFonts w:ascii="Trebuchet MS" w:eastAsia="Trebuchet MS" w:hAnsi="Trebuchet MS" w:cs="Trebuchet MS"/>
          <w:bCs/>
        </w:rPr>
      </w:pPr>
      <w:r w:rsidRPr="009A4C1D">
        <w:rPr>
          <w:rFonts w:ascii="Trebuchet MS" w:eastAsia="Trebuchet MS" w:hAnsi="Trebuchet MS" w:cs="Trebuchet MS"/>
          <w:bCs/>
        </w:rPr>
        <w:t xml:space="preserve">Vous disposez du bilan de fin d'exercice de la société </w:t>
      </w:r>
      <w:r w:rsidR="00B336B8" w:rsidRPr="009A4C1D">
        <w:rPr>
          <w:rFonts w:ascii="Trebuchet MS" w:eastAsia="Trebuchet MS" w:hAnsi="Trebuchet MS" w:cs="Trebuchet MS"/>
          <w:bCs/>
        </w:rPr>
        <w:t>Cont</w:t>
      </w:r>
      <w:r w:rsidRPr="009A4C1D">
        <w:rPr>
          <w:rFonts w:ascii="Trebuchet MS" w:eastAsia="Trebuchet MS" w:hAnsi="Trebuchet MS" w:cs="Trebuchet MS"/>
          <w:bCs/>
        </w:rPr>
        <w:t>é Renseignements complémentaires :</w:t>
      </w:r>
    </w:p>
    <w:p w14:paraId="3083F6F2" w14:textId="77777777" w:rsidR="005834D4" w:rsidRPr="009A4C1D" w:rsidRDefault="005834D4">
      <w:pPr>
        <w:pStyle w:val="Corpsdetexte"/>
        <w:spacing w:before="3"/>
        <w:rPr>
          <w:rFonts w:ascii="Trebuchet MS" w:eastAsia="Trebuchet MS" w:hAnsi="Trebuchet MS" w:cs="Trebuchet MS"/>
          <w:bCs/>
        </w:rPr>
      </w:pPr>
    </w:p>
    <w:p w14:paraId="51A5625A" w14:textId="77777777" w:rsidR="005834D4" w:rsidRPr="009A4C1D" w:rsidRDefault="001946CA">
      <w:pPr>
        <w:pStyle w:val="Paragraphedeliste"/>
        <w:numPr>
          <w:ilvl w:val="0"/>
          <w:numId w:val="1"/>
        </w:numPr>
        <w:tabs>
          <w:tab w:val="left" w:pos="361"/>
        </w:tabs>
        <w:ind w:hanging="160"/>
        <w:rPr>
          <w:rFonts w:ascii="Trebuchet MS" w:eastAsia="Trebuchet MS" w:hAnsi="Trebuchet MS" w:cs="Trebuchet MS"/>
          <w:bCs/>
        </w:rPr>
      </w:pPr>
      <w:r w:rsidRPr="009A4C1D">
        <w:rPr>
          <w:rFonts w:ascii="Trebuchet MS" w:eastAsia="Trebuchet MS" w:hAnsi="Trebuchet MS" w:cs="Trebuchet MS"/>
          <w:bCs/>
        </w:rPr>
        <w:t>Les charges et les produits constatés d'avance concernent l'exploitation.</w:t>
      </w:r>
    </w:p>
    <w:p w14:paraId="50BAF8A0" w14:textId="77777777" w:rsidR="001E2158" w:rsidRPr="009A4C1D" w:rsidRDefault="001E2158">
      <w:pPr>
        <w:pStyle w:val="Paragraphedeliste"/>
        <w:numPr>
          <w:ilvl w:val="0"/>
          <w:numId w:val="1"/>
        </w:numPr>
        <w:tabs>
          <w:tab w:val="left" w:pos="361"/>
        </w:tabs>
        <w:ind w:hanging="160"/>
        <w:rPr>
          <w:rFonts w:ascii="Trebuchet MS" w:eastAsia="Trebuchet MS" w:hAnsi="Trebuchet MS" w:cs="Trebuchet MS"/>
          <w:bCs/>
        </w:rPr>
      </w:pPr>
      <w:r w:rsidRPr="009A4C1D">
        <w:rPr>
          <w:rFonts w:ascii="Trebuchet MS" w:eastAsia="Trebuchet MS" w:hAnsi="Trebuchet MS" w:cs="Trebuchet MS"/>
          <w:bCs/>
        </w:rPr>
        <w:t>Les autres créances concernent l'exploitation.</w:t>
      </w:r>
    </w:p>
    <w:p w14:paraId="2FE0FB7A" w14:textId="77777777" w:rsidR="001E2158" w:rsidRPr="009A4C1D" w:rsidRDefault="001E2158">
      <w:pPr>
        <w:pStyle w:val="Paragraphedeliste"/>
        <w:numPr>
          <w:ilvl w:val="0"/>
          <w:numId w:val="1"/>
        </w:numPr>
        <w:tabs>
          <w:tab w:val="left" w:pos="361"/>
        </w:tabs>
        <w:ind w:hanging="160"/>
        <w:rPr>
          <w:rFonts w:ascii="Trebuchet MS" w:eastAsia="Trebuchet MS" w:hAnsi="Trebuchet MS" w:cs="Trebuchet MS"/>
          <w:bCs/>
        </w:rPr>
      </w:pPr>
      <w:r w:rsidRPr="009A4C1D">
        <w:rPr>
          <w:rFonts w:ascii="Trebuchet MS" w:eastAsia="Trebuchet MS" w:hAnsi="Trebuchet MS" w:cs="Trebuchet MS"/>
          <w:bCs/>
        </w:rPr>
        <w:t>Les dettes diverses sont des éléments hors exploitation</w:t>
      </w:r>
    </w:p>
    <w:p w14:paraId="651C39A1" w14:textId="77777777" w:rsidR="005834D4" w:rsidRPr="009A4C1D" w:rsidRDefault="005834D4">
      <w:pPr>
        <w:pStyle w:val="Corpsdetexte"/>
        <w:spacing w:before="3"/>
        <w:rPr>
          <w:rFonts w:ascii="Trebuchet MS" w:eastAsia="Trebuchet MS" w:hAnsi="Trebuchet MS" w:cs="Trebuchet MS"/>
          <w:bCs/>
        </w:rPr>
      </w:pPr>
    </w:p>
    <w:p w14:paraId="06DBCC2E" w14:textId="77777777" w:rsidR="005834D4" w:rsidRPr="009A4C1D" w:rsidRDefault="001946CA">
      <w:pPr>
        <w:pStyle w:val="Corpsdetexte"/>
        <w:ind w:left="250"/>
        <w:rPr>
          <w:rFonts w:ascii="Trebuchet MS" w:eastAsia="Trebuchet MS" w:hAnsi="Trebuchet MS" w:cs="Trebuchet MS"/>
          <w:bCs/>
        </w:rPr>
      </w:pPr>
      <w:r w:rsidRPr="009A4C1D">
        <w:rPr>
          <w:rFonts w:ascii="Trebuchet MS" w:eastAsia="Trebuchet MS" w:hAnsi="Trebuchet MS" w:cs="Trebuchet MS"/>
          <w:bCs/>
        </w:rPr>
        <w:t>TRAVAIL A FAIRE</w:t>
      </w:r>
    </w:p>
    <w:p w14:paraId="3934A966" w14:textId="77777777" w:rsidR="005834D4" w:rsidRPr="009A4C1D" w:rsidRDefault="005834D4">
      <w:pPr>
        <w:pStyle w:val="Corpsdetexte"/>
        <w:spacing w:before="3"/>
        <w:rPr>
          <w:rFonts w:ascii="Trebuchet MS" w:eastAsia="Trebuchet MS" w:hAnsi="Trebuchet MS" w:cs="Trebuchet MS"/>
          <w:bCs/>
        </w:rPr>
      </w:pPr>
    </w:p>
    <w:p w14:paraId="345379BC"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rPr>
        <w:t>1°) Présenter le bilan fonctionnel de la société COMTE.</w:t>
      </w:r>
    </w:p>
    <w:p w14:paraId="0171E64F" w14:textId="77777777" w:rsidR="005834D4" w:rsidRPr="009A4C1D" w:rsidRDefault="005834D4">
      <w:pPr>
        <w:pStyle w:val="Corpsdetexte"/>
        <w:spacing w:before="3"/>
        <w:rPr>
          <w:rFonts w:ascii="Trebuchet MS" w:eastAsia="Trebuchet MS" w:hAnsi="Trebuchet MS" w:cs="Trebuchet MS"/>
          <w:bCs/>
        </w:rPr>
      </w:pPr>
    </w:p>
    <w:p w14:paraId="099D2358" w14:textId="77777777" w:rsidR="005834D4" w:rsidRPr="009A4C1D" w:rsidRDefault="001946CA">
      <w:pPr>
        <w:pStyle w:val="Corpsdetexte"/>
        <w:spacing w:line="292" w:lineRule="auto"/>
        <w:ind w:left="200" w:right="115" w:firstLine="50"/>
        <w:rPr>
          <w:rFonts w:ascii="Trebuchet MS" w:eastAsia="Trebuchet MS" w:hAnsi="Trebuchet MS" w:cs="Trebuchet MS"/>
          <w:bCs/>
        </w:rPr>
      </w:pPr>
      <w:r w:rsidRPr="009A4C1D">
        <w:rPr>
          <w:rFonts w:ascii="Trebuchet MS" w:eastAsia="Trebuchet MS" w:hAnsi="Trebuchet MS" w:cs="Trebuchet MS"/>
          <w:bCs/>
        </w:rPr>
        <w:t>2°) Calculer : - le Fonds de Roulement Net Global (F.R.N.G.) ; - le Besoin en Fonds de Roulement d'Exploitation (B.F.R.E.) ; - le Besoin en Fonds de Roulement Hors Exploitation (B.F.R.H.E.) ; la Trésorerie Nette (T.N.).</w:t>
      </w:r>
    </w:p>
    <w:p w14:paraId="6C6194C0" w14:textId="77777777" w:rsidR="005834D4" w:rsidRPr="009A4C1D" w:rsidRDefault="005834D4">
      <w:pPr>
        <w:pStyle w:val="Corpsdetexte"/>
        <w:spacing w:before="6"/>
        <w:rPr>
          <w:rFonts w:ascii="Trebuchet MS" w:eastAsia="Trebuchet MS" w:hAnsi="Trebuchet MS" w:cs="Trebuchet MS"/>
          <w:bCs/>
        </w:rPr>
      </w:pPr>
    </w:p>
    <w:p w14:paraId="76946E6A"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rPr>
        <w:t>3°) Commenter les résultats obtenus.</w:t>
      </w:r>
    </w:p>
    <w:p w14:paraId="375CC6E1" w14:textId="77777777" w:rsidR="005834D4" w:rsidRPr="009A4C1D" w:rsidRDefault="005834D4">
      <w:pPr>
        <w:rPr>
          <w:rFonts w:ascii="Trebuchet MS" w:eastAsia="Trebuchet MS" w:hAnsi="Trebuchet MS" w:cs="Trebuchet MS"/>
          <w:bCs/>
        </w:rPr>
        <w:sectPr w:rsidR="005834D4" w:rsidRPr="009A4C1D">
          <w:pgSz w:w="11910" w:h="16840"/>
          <w:pgMar w:top="1180" w:right="600" w:bottom="1560" w:left="520" w:header="0" w:footer="1363" w:gutter="0"/>
          <w:cols w:space="720"/>
        </w:sectPr>
      </w:pPr>
    </w:p>
    <w:p w14:paraId="7D466EA4" w14:textId="77777777" w:rsidR="005834D4" w:rsidRPr="009A4C1D" w:rsidRDefault="001946CA">
      <w:pPr>
        <w:pStyle w:val="Titre11"/>
        <w:spacing w:before="30"/>
        <w:ind w:left="1640"/>
        <w:rPr>
          <w:rFonts w:ascii="Trebuchet MS" w:eastAsia="Trebuchet MS" w:hAnsi="Trebuchet MS" w:cs="Trebuchet MS"/>
          <w:bCs/>
          <w:sz w:val="22"/>
          <w:szCs w:val="22"/>
        </w:rPr>
      </w:pPr>
      <w:r w:rsidRPr="009A4C1D">
        <w:rPr>
          <w:rFonts w:ascii="Trebuchet MS" w:eastAsia="Trebuchet MS" w:hAnsi="Trebuchet MS" w:cs="Trebuchet MS"/>
          <w:bCs/>
          <w:sz w:val="22"/>
          <w:szCs w:val="22"/>
        </w:rPr>
        <w:t>Bilan ACTIF</w:t>
      </w:r>
    </w:p>
    <w:p w14:paraId="120F7FAB" w14:textId="77777777" w:rsidR="005834D4" w:rsidRPr="009A4C1D" w:rsidRDefault="009A4C1D">
      <w:pPr>
        <w:pStyle w:val="Corpsdetexte"/>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1240" behindDoc="0" locked="0" layoutInCell="1" allowOverlap="1" wp14:anchorId="75077DF9" wp14:editId="3B789E16">
            <wp:simplePos x="0" y="0"/>
            <wp:positionH relativeFrom="page">
              <wp:posOffset>1101090</wp:posOffset>
            </wp:positionH>
            <wp:positionV relativeFrom="page">
              <wp:posOffset>848995</wp:posOffset>
            </wp:positionV>
            <wp:extent cx="5116195" cy="8964930"/>
            <wp:effectExtent l="0" t="0" r="8255" b="762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5116195" cy="8964930"/>
                    </a:xfrm>
                    <a:prstGeom prst="rect">
                      <a:avLst/>
                    </a:prstGeom>
                  </pic:spPr>
                </pic:pic>
              </a:graphicData>
            </a:graphic>
          </wp:anchor>
        </w:drawing>
      </w:r>
    </w:p>
    <w:p w14:paraId="77A180C9" w14:textId="77777777" w:rsidR="005834D4" w:rsidRPr="009A4C1D" w:rsidRDefault="005834D4">
      <w:pPr>
        <w:pStyle w:val="Corpsdetexte"/>
        <w:rPr>
          <w:rFonts w:ascii="Trebuchet MS" w:eastAsia="Trebuchet MS" w:hAnsi="Trebuchet MS" w:cs="Trebuchet MS"/>
          <w:bCs/>
        </w:rPr>
      </w:pPr>
    </w:p>
    <w:p w14:paraId="09D68BAB" w14:textId="77777777" w:rsidR="005834D4" w:rsidRPr="009A4C1D" w:rsidRDefault="005834D4">
      <w:pPr>
        <w:pStyle w:val="Corpsdetexte"/>
        <w:rPr>
          <w:rFonts w:ascii="Trebuchet MS" w:eastAsia="Trebuchet MS" w:hAnsi="Trebuchet MS" w:cs="Trebuchet MS"/>
          <w:bCs/>
        </w:rPr>
      </w:pPr>
    </w:p>
    <w:p w14:paraId="06B8E149" w14:textId="77777777" w:rsidR="005834D4" w:rsidRPr="009A4C1D" w:rsidRDefault="005834D4">
      <w:pPr>
        <w:pStyle w:val="Corpsdetexte"/>
        <w:rPr>
          <w:rFonts w:ascii="Trebuchet MS" w:eastAsia="Trebuchet MS" w:hAnsi="Trebuchet MS" w:cs="Trebuchet MS"/>
          <w:bCs/>
        </w:rPr>
      </w:pPr>
    </w:p>
    <w:p w14:paraId="7DA76FE7" w14:textId="77777777" w:rsidR="005834D4" w:rsidRPr="009A4C1D" w:rsidRDefault="005834D4">
      <w:pPr>
        <w:pStyle w:val="Corpsdetexte"/>
        <w:rPr>
          <w:rFonts w:ascii="Trebuchet MS" w:eastAsia="Trebuchet MS" w:hAnsi="Trebuchet MS" w:cs="Trebuchet MS"/>
          <w:bCs/>
        </w:rPr>
      </w:pPr>
    </w:p>
    <w:p w14:paraId="1B7CEE93" w14:textId="77777777" w:rsidR="005834D4" w:rsidRPr="009A4C1D" w:rsidRDefault="005834D4">
      <w:pPr>
        <w:pStyle w:val="Corpsdetexte"/>
        <w:rPr>
          <w:rFonts w:ascii="Trebuchet MS" w:eastAsia="Trebuchet MS" w:hAnsi="Trebuchet MS" w:cs="Trebuchet MS"/>
          <w:bCs/>
        </w:rPr>
      </w:pPr>
    </w:p>
    <w:p w14:paraId="22D94868" w14:textId="77777777" w:rsidR="005834D4" w:rsidRPr="009A4C1D" w:rsidRDefault="005834D4">
      <w:pPr>
        <w:pStyle w:val="Corpsdetexte"/>
        <w:rPr>
          <w:rFonts w:ascii="Trebuchet MS" w:eastAsia="Trebuchet MS" w:hAnsi="Trebuchet MS" w:cs="Trebuchet MS"/>
          <w:bCs/>
        </w:rPr>
      </w:pPr>
    </w:p>
    <w:p w14:paraId="04BB90CE" w14:textId="77777777" w:rsidR="005834D4" w:rsidRPr="009A4C1D" w:rsidRDefault="005834D4">
      <w:pPr>
        <w:pStyle w:val="Corpsdetexte"/>
        <w:rPr>
          <w:rFonts w:ascii="Trebuchet MS" w:eastAsia="Trebuchet MS" w:hAnsi="Trebuchet MS" w:cs="Trebuchet MS"/>
          <w:bCs/>
        </w:rPr>
      </w:pPr>
    </w:p>
    <w:p w14:paraId="2AAEEC34" w14:textId="77777777" w:rsidR="005834D4" w:rsidRPr="009A4C1D" w:rsidRDefault="005834D4">
      <w:pPr>
        <w:pStyle w:val="Corpsdetexte"/>
        <w:rPr>
          <w:rFonts w:ascii="Trebuchet MS" w:eastAsia="Trebuchet MS" w:hAnsi="Trebuchet MS" w:cs="Trebuchet MS"/>
          <w:bCs/>
        </w:rPr>
      </w:pPr>
    </w:p>
    <w:p w14:paraId="13A857AB" w14:textId="77777777" w:rsidR="005834D4" w:rsidRPr="009A4C1D" w:rsidRDefault="005834D4">
      <w:pPr>
        <w:pStyle w:val="Corpsdetexte"/>
        <w:rPr>
          <w:rFonts w:ascii="Trebuchet MS" w:eastAsia="Trebuchet MS" w:hAnsi="Trebuchet MS" w:cs="Trebuchet MS"/>
          <w:bCs/>
        </w:rPr>
      </w:pPr>
    </w:p>
    <w:p w14:paraId="3C37E741" w14:textId="77777777" w:rsidR="005834D4" w:rsidRPr="009A4C1D" w:rsidRDefault="005834D4">
      <w:pPr>
        <w:pStyle w:val="Corpsdetexte"/>
        <w:rPr>
          <w:rFonts w:ascii="Trebuchet MS" w:eastAsia="Trebuchet MS" w:hAnsi="Trebuchet MS" w:cs="Trebuchet MS"/>
          <w:bCs/>
        </w:rPr>
      </w:pPr>
    </w:p>
    <w:p w14:paraId="47AF81ED" w14:textId="77777777" w:rsidR="005834D4" w:rsidRPr="009A4C1D" w:rsidRDefault="005834D4">
      <w:pPr>
        <w:pStyle w:val="Corpsdetexte"/>
        <w:rPr>
          <w:rFonts w:ascii="Trebuchet MS" w:eastAsia="Trebuchet MS" w:hAnsi="Trebuchet MS" w:cs="Trebuchet MS"/>
          <w:bCs/>
        </w:rPr>
      </w:pPr>
    </w:p>
    <w:p w14:paraId="33184EB8" w14:textId="77777777" w:rsidR="005834D4" w:rsidRPr="009A4C1D" w:rsidRDefault="005834D4">
      <w:pPr>
        <w:pStyle w:val="Corpsdetexte"/>
        <w:rPr>
          <w:rFonts w:ascii="Trebuchet MS" w:eastAsia="Trebuchet MS" w:hAnsi="Trebuchet MS" w:cs="Trebuchet MS"/>
          <w:bCs/>
        </w:rPr>
      </w:pPr>
    </w:p>
    <w:p w14:paraId="4690B8B8" w14:textId="77777777" w:rsidR="005834D4" w:rsidRPr="009A4C1D" w:rsidRDefault="005834D4">
      <w:pPr>
        <w:pStyle w:val="Corpsdetexte"/>
        <w:rPr>
          <w:rFonts w:ascii="Trebuchet MS" w:eastAsia="Trebuchet MS" w:hAnsi="Trebuchet MS" w:cs="Trebuchet MS"/>
          <w:bCs/>
        </w:rPr>
      </w:pPr>
    </w:p>
    <w:p w14:paraId="390B3672" w14:textId="77777777" w:rsidR="005834D4" w:rsidRPr="009A4C1D" w:rsidRDefault="005834D4">
      <w:pPr>
        <w:pStyle w:val="Corpsdetexte"/>
        <w:rPr>
          <w:rFonts w:ascii="Trebuchet MS" w:eastAsia="Trebuchet MS" w:hAnsi="Trebuchet MS" w:cs="Trebuchet MS"/>
          <w:bCs/>
        </w:rPr>
      </w:pPr>
    </w:p>
    <w:p w14:paraId="7E3497D1" w14:textId="77777777" w:rsidR="005834D4" w:rsidRPr="009A4C1D" w:rsidRDefault="005834D4">
      <w:pPr>
        <w:pStyle w:val="Corpsdetexte"/>
        <w:rPr>
          <w:rFonts w:ascii="Trebuchet MS" w:eastAsia="Trebuchet MS" w:hAnsi="Trebuchet MS" w:cs="Trebuchet MS"/>
          <w:bCs/>
        </w:rPr>
      </w:pPr>
    </w:p>
    <w:p w14:paraId="42B1160D" w14:textId="77777777" w:rsidR="005834D4" w:rsidRPr="009A4C1D" w:rsidRDefault="005834D4">
      <w:pPr>
        <w:pStyle w:val="Corpsdetexte"/>
        <w:rPr>
          <w:rFonts w:ascii="Trebuchet MS" w:eastAsia="Trebuchet MS" w:hAnsi="Trebuchet MS" w:cs="Trebuchet MS"/>
          <w:bCs/>
        </w:rPr>
      </w:pPr>
    </w:p>
    <w:p w14:paraId="1EA7C492" w14:textId="77777777" w:rsidR="005834D4" w:rsidRPr="009A4C1D" w:rsidRDefault="005834D4">
      <w:pPr>
        <w:pStyle w:val="Corpsdetexte"/>
        <w:rPr>
          <w:rFonts w:ascii="Trebuchet MS" w:eastAsia="Trebuchet MS" w:hAnsi="Trebuchet MS" w:cs="Trebuchet MS"/>
          <w:bCs/>
        </w:rPr>
      </w:pPr>
    </w:p>
    <w:p w14:paraId="252CD255" w14:textId="77777777" w:rsidR="005834D4" w:rsidRPr="009A4C1D" w:rsidRDefault="005834D4">
      <w:pPr>
        <w:pStyle w:val="Corpsdetexte"/>
        <w:rPr>
          <w:rFonts w:ascii="Trebuchet MS" w:eastAsia="Trebuchet MS" w:hAnsi="Trebuchet MS" w:cs="Trebuchet MS"/>
          <w:bCs/>
        </w:rPr>
      </w:pPr>
    </w:p>
    <w:p w14:paraId="438DD0AF" w14:textId="77777777" w:rsidR="005834D4" w:rsidRPr="009A4C1D" w:rsidRDefault="005834D4">
      <w:pPr>
        <w:pStyle w:val="Corpsdetexte"/>
        <w:rPr>
          <w:rFonts w:ascii="Trebuchet MS" w:eastAsia="Trebuchet MS" w:hAnsi="Trebuchet MS" w:cs="Trebuchet MS"/>
          <w:bCs/>
        </w:rPr>
      </w:pPr>
    </w:p>
    <w:p w14:paraId="328BA031" w14:textId="77777777" w:rsidR="005834D4" w:rsidRPr="009A4C1D" w:rsidRDefault="005834D4">
      <w:pPr>
        <w:pStyle w:val="Corpsdetexte"/>
        <w:rPr>
          <w:rFonts w:ascii="Trebuchet MS" w:eastAsia="Trebuchet MS" w:hAnsi="Trebuchet MS" w:cs="Trebuchet MS"/>
          <w:bCs/>
        </w:rPr>
      </w:pPr>
    </w:p>
    <w:p w14:paraId="318D50BE" w14:textId="77777777" w:rsidR="005834D4" w:rsidRPr="009A4C1D" w:rsidRDefault="005834D4">
      <w:pPr>
        <w:pStyle w:val="Corpsdetexte"/>
        <w:rPr>
          <w:rFonts w:ascii="Trebuchet MS" w:eastAsia="Trebuchet MS" w:hAnsi="Trebuchet MS" w:cs="Trebuchet MS"/>
          <w:bCs/>
        </w:rPr>
      </w:pPr>
    </w:p>
    <w:p w14:paraId="155F53CE" w14:textId="77777777" w:rsidR="005834D4" w:rsidRPr="009A4C1D" w:rsidRDefault="005834D4">
      <w:pPr>
        <w:pStyle w:val="Corpsdetexte"/>
        <w:rPr>
          <w:rFonts w:ascii="Trebuchet MS" w:eastAsia="Trebuchet MS" w:hAnsi="Trebuchet MS" w:cs="Trebuchet MS"/>
          <w:bCs/>
        </w:rPr>
      </w:pPr>
    </w:p>
    <w:p w14:paraId="051EC3F5" w14:textId="77777777" w:rsidR="005834D4" w:rsidRPr="009A4C1D" w:rsidRDefault="005834D4">
      <w:pPr>
        <w:pStyle w:val="Corpsdetexte"/>
        <w:rPr>
          <w:rFonts w:ascii="Trebuchet MS" w:eastAsia="Trebuchet MS" w:hAnsi="Trebuchet MS" w:cs="Trebuchet MS"/>
          <w:bCs/>
        </w:rPr>
      </w:pPr>
    </w:p>
    <w:p w14:paraId="08503160" w14:textId="77777777" w:rsidR="005834D4" w:rsidRPr="009A4C1D" w:rsidRDefault="005834D4">
      <w:pPr>
        <w:pStyle w:val="Corpsdetexte"/>
        <w:rPr>
          <w:rFonts w:ascii="Trebuchet MS" w:eastAsia="Trebuchet MS" w:hAnsi="Trebuchet MS" w:cs="Trebuchet MS"/>
          <w:bCs/>
        </w:rPr>
      </w:pPr>
    </w:p>
    <w:p w14:paraId="0782D92A" w14:textId="77777777" w:rsidR="005834D4" w:rsidRPr="009A4C1D" w:rsidRDefault="005834D4">
      <w:pPr>
        <w:pStyle w:val="Corpsdetexte"/>
        <w:rPr>
          <w:rFonts w:ascii="Trebuchet MS" w:eastAsia="Trebuchet MS" w:hAnsi="Trebuchet MS" w:cs="Trebuchet MS"/>
          <w:bCs/>
        </w:rPr>
      </w:pPr>
    </w:p>
    <w:p w14:paraId="41D1D6F5" w14:textId="77777777" w:rsidR="005834D4" w:rsidRPr="009A4C1D" w:rsidRDefault="005834D4">
      <w:pPr>
        <w:pStyle w:val="Corpsdetexte"/>
        <w:rPr>
          <w:rFonts w:ascii="Trebuchet MS" w:eastAsia="Trebuchet MS" w:hAnsi="Trebuchet MS" w:cs="Trebuchet MS"/>
          <w:bCs/>
        </w:rPr>
      </w:pPr>
    </w:p>
    <w:p w14:paraId="2A303F69" w14:textId="77777777" w:rsidR="005834D4" w:rsidRPr="009A4C1D" w:rsidRDefault="005834D4">
      <w:pPr>
        <w:pStyle w:val="Corpsdetexte"/>
        <w:rPr>
          <w:rFonts w:ascii="Trebuchet MS" w:eastAsia="Trebuchet MS" w:hAnsi="Trebuchet MS" w:cs="Trebuchet MS"/>
          <w:bCs/>
        </w:rPr>
      </w:pPr>
    </w:p>
    <w:p w14:paraId="17FD60C9" w14:textId="77777777" w:rsidR="005834D4" w:rsidRPr="009A4C1D" w:rsidRDefault="005834D4">
      <w:pPr>
        <w:pStyle w:val="Corpsdetexte"/>
        <w:rPr>
          <w:rFonts w:ascii="Trebuchet MS" w:eastAsia="Trebuchet MS" w:hAnsi="Trebuchet MS" w:cs="Trebuchet MS"/>
          <w:bCs/>
        </w:rPr>
      </w:pPr>
    </w:p>
    <w:p w14:paraId="6E76B6FD" w14:textId="77777777" w:rsidR="005834D4" w:rsidRPr="009A4C1D" w:rsidRDefault="005834D4">
      <w:pPr>
        <w:pStyle w:val="Corpsdetexte"/>
        <w:rPr>
          <w:rFonts w:ascii="Trebuchet MS" w:eastAsia="Trebuchet MS" w:hAnsi="Trebuchet MS" w:cs="Trebuchet MS"/>
          <w:bCs/>
        </w:rPr>
      </w:pPr>
    </w:p>
    <w:p w14:paraId="5B56FC0C" w14:textId="77777777" w:rsidR="005834D4" w:rsidRPr="009A4C1D" w:rsidRDefault="005834D4">
      <w:pPr>
        <w:pStyle w:val="Corpsdetexte"/>
        <w:rPr>
          <w:rFonts w:ascii="Trebuchet MS" w:eastAsia="Trebuchet MS" w:hAnsi="Trebuchet MS" w:cs="Trebuchet MS"/>
          <w:bCs/>
        </w:rPr>
      </w:pPr>
    </w:p>
    <w:p w14:paraId="3310472E" w14:textId="77777777" w:rsidR="005834D4" w:rsidRPr="009A4C1D" w:rsidRDefault="005834D4">
      <w:pPr>
        <w:pStyle w:val="Corpsdetexte"/>
        <w:rPr>
          <w:rFonts w:ascii="Trebuchet MS" w:eastAsia="Trebuchet MS" w:hAnsi="Trebuchet MS" w:cs="Trebuchet MS"/>
          <w:bCs/>
        </w:rPr>
      </w:pPr>
    </w:p>
    <w:p w14:paraId="12877BFE" w14:textId="77777777" w:rsidR="005834D4" w:rsidRPr="009A4C1D" w:rsidRDefault="005834D4">
      <w:pPr>
        <w:pStyle w:val="Corpsdetexte"/>
        <w:rPr>
          <w:rFonts w:ascii="Trebuchet MS" w:eastAsia="Trebuchet MS" w:hAnsi="Trebuchet MS" w:cs="Trebuchet MS"/>
          <w:bCs/>
        </w:rPr>
      </w:pPr>
    </w:p>
    <w:p w14:paraId="72AC6F4D" w14:textId="77777777" w:rsidR="005834D4" w:rsidRPr="009A4C1D" w:rsidRDefault="005834D4">
      <w:pPr>
        <w:pStyle w:val="Corpsdetexte"/>
        <w:rPr>
          <w:rFonts w:ascii="Trebuchet MS" w:eastAsia="Trebuchet MS" w:hAnsi="Trebuchet MS" w:cs="Trebuchet MS"/>
          <w:bCs/>
        </w:rPr>
      </w:pPr>
    </w:p>
    <w:p w14:paraId="5C36C75F" w14:textId="77777777" w:rsidR="005834D4" w:rsidRPr="009A4C1D" w:rsidRDefault="005834D4">
      <w:pPr>
        <w:pStyle w:val="Corpsdetexte"/>
        <w:rPr>
          <w:rFonts w:ascii="Trebuchet MS" w:eastAsia="Trebuchet MS" w:hAnsi="Trebuchet MS" w:cs="Trebuchet MS"/>
          <w:bCs/>
        </w:rPr>
      </w:pPr>
    </w:p>
    <w:p w14:paraId="3C8B5EA7" w14:textId="77777777" w:rsidR="005834D4" w:rsidRPr="009A4C1D" w:rsidRDefault="005834D4">
      <w:pPr>
        <w:pStyle w:val="Corpsdetexte"/>
        <w:rPr>
          <w:rFonts w:ascii="Trebuchet MS" w:eastAsia="Trebuchet MS" w:hAnsi="Trebuchet MS" w:cs="Trebuchet MS"/>
          <w:bCs/>
        </w:rPr>
      </w:pPr>
    </w:p>
    <w:p w14:paraId="49BB1006" w14:textId="77777777" w:rsidR="005834D4" w:rsidRPr="009A4C1D" w:rsidRDefault="005834D4">
      <w:pPr>
        <w:pStyle w:val="Corpsdetexte"/>
        <w:rPr>
          <w:rFonts w:ascii="Trebuchet MS" w:eastAsia="Trebuchet MS" w:hAnsi="Trebuchet MS" w:cs="Trebuchet MS"/>
          <w:bCs/>
        </w:rPr>
      </w:pPr>
    </w:p>
    <w:p w14:paraId="28628A7A" w14:textId="77777777" w:rsidR="005834D4" w:rsidRPr="009A4C1D" w:rsidRDefault="005834D4">
      <w:pPr>
        <w:pStyle w:val="Corpsdetexte"/>
        <w:rPr>
          <w:rFonts w:ascii="Trebuchet MS" w:eastAsia="Trebuchet MS" w:hAnsi="Trebuchet MS" w:cs="Trebuchet MS"/>
          <w:bCs/>
        </w:rPr>
      </w:pPr>
    </w:p>
    <w:p w14:paraId="67672B0E" w14:textId="77777777" w:rsidR="005834D4" w:rsidRPr="009A4C1D" w:rsidRDefault="005834D4">
      <w:pPr>
        <w:pStyle w:val="Corpsdetexte"/>
        <w:rPr>
          <w:rFonts w:ascii="Trebuchet MS" w:eastAsia="Trebuchet MS" w:hAnsi="Trebuchet MS" w:cs="Trebuchet MS"/>
          <w:bCs/>
        </w:rPr>
      </w:pPr>
    </w:p>
    <w:p w14:paraId="7BEBB5E3" w14:textId="77777777" w:rsidR="005834D4" w:rsidRPr="009A4C1D" w:rsidRDefault="005834D4">
      <w:pPr>
        <w:pStyle w:val="Corpsdetexte"/>
        <w:rPr>
          <w:rFonts w:ascii="Trebuchet MS" w:eastAsia="Trebuchet MS" w:hAnsi="Trebuchet MS" w:cs="Trebuchet MS"/>
          <w:bCs/>
        </w:rPr>
      </w:pPr>
    </w:p>
    <w:p w14:paraId="1CADC4B2" w14:textId="77777777" w:rsidR="005834D4" w:rsidRPr="009A4C1D" w:rsidRDefault="005834D4">
      <w:pPr>
        <w:pStyle w:val="Corpsdetexte"/>
        <w:rPr>
          <w:rFonts w:ascii="Trebuchet MS" w:eastAsia="Trebuchet MS" w:hAnsi="Trebuchet MS" w:cs="Trebuchet MS"/>
          <w:bCs/>
        </w:rPr>
      </w:pPr>
    </w:p>
    <w:p w14:paraId="515FA4A0" w14:textId="77777777" w:rsidR="005834D4" w:rsidRPr="009A4C1D" w:rsidRDefault="005834D4">
      <w:pPr>
        <w:pStyle w:val="Corpsdetexte"/>
        <w:rPr>
          <w:rFonts w:ascii="Trebuchet MS" w:eastAsia="Trebuchet MS" w:hAnsi="Trebuchet MS" w:cs="Trebuchet MS"/>
          <w:bCs/>
        </w:rPr>
      </w:pPr>
    </w:p>
    <w:p w14:paraId="5D3B5E4C" w14:textId="77777777" w:rsidR="005834D4" w:rsidRPr="009A4C1D" w:rsidRDefault="005834D4">
      <w:pPr>
        <w:pStyle w:val="Corpsdetexte"/>
        <w:rPr>
          <w:rFonts w:ascii="Trebuchet MS" w:eastAsia="Trebuchet MS" w:hAnsi="Trebuchet MS" w:cs="Trebuchet MS"/>
          <w:bCs/>
        </w:rPr>
      </w:pPr>
    </w:p>
    <w:p w14:paraId="499D7116" w14:textId="77777777" w:rsidR="005834D4" w:rsidRPr="009A4C1D" w:rsidRDefault="005834D4">
      <w:pPr>
        <w:pStyle w:val="Corpsdetexte"/>
        <w:rPr>
          <w:rFonts w:ascii="Trebuchet MS" w:eastAsia="Trebuchet MS" w:hAnsi="Trebuchet MS" w:cs="Trebuchet MS"/>
          <w:bCs/>
        </w:rPr>
      </w:pPr>
    </w:p>
    <w:p w14:paraId="38082CEA" w14:textId="77777777" w:rsidR="005834D4" w:rsidRPr="009A4C1D" w:rsidRDefault="005834D4">
      <w:pPr>
        <w:pStyle w:val="Corpsdetexte"/>
        <w:rPr>
          <w:rFonts w:ascii="Trebuchet MS" w:eastAsia="Trebuchet MS" w:hAnsi="Trebuchet MS" w:cs="Trebuchet MS"/>
          <w:bCs/>
        </w:rPr>
      </w:pPr>
    </w:p>
    <w:p w14:paraId="2CAFD145" w14:textId="77777777" w:rsidR="005834D4" w:rsidRPr="009A4C1D" w:rsidRDefault="005834D4">
      <w:pPr>
        <w:pStyle w:val="Corpsdetexte"/>
        <w:rPr>
          <w:rFonts w:ascii="Trebuchet MS" w:eastAsia="Trebuchet MS" w:hAnsi="Trebuchet MS" w:cs="Trebuchet MS"/>
          <w:bCs/>
        </w:rPr>
      </w:pPr>
    </w:p>
    <w:p w14:paraId="6FFC09BF" w14:textId="77777777" w:rsidR="005834D4" w:rsidRPr="009A4C1D" w:rsidRDefault="005834D4">
      <w:pPr>
        <w:pStyle w:val="Corpsdetexte"/>
        <w:rPr>
          <w:rFonts w:ascii="Trebuchet MS" w:eastAsia="Trebuchet MS" w:hAnsi="Trebuchet MS" w:cs="Trebuchet MS"/>
          <w:bCs/>
        </w:rPr>
      </w:pPr>
    </w:p>
    <w:p w14:paraId="330EE1BE" w14:textId="77777777" w:rsidR="005834D4" w:rsidRPr="009A4C1D" w:rsidRDefault="005834D4">
      <w:pPr>
        <w:pStyle w:val="Corpsdetexte"/>
        <w:rPr>
          <w:rFonts w:ascii="Trebuchet MS" w:eastAsia="Trebuchet MS" w:hAnsi="Trebuchet MS" w:cs="Trebuchet MS"/>
          <w:bCs/>
        </w:rPr>
      </w:pPr>
    </w:p>
    <w:p w14:paraId="5CF70B84" w14:textId="77777777" w:rsidR="005834D4" w:rsidRPr="009A4C1D" w:rsidRDefault="005834D4">
      <w:pPr>
        <w:pStyle w:val="Corpsdetexte"/>
        <w:rPr>
          <w:rFonts w:ascii="Trebuchet MS" w:eastAsia="Trebuchet MS" w:hAnsi="Trebuchet MS" w:cs="Trebuchet MS"/>
          <w:bCs/>
        </w:rPr>
      </w:pPr>
    </w:p>
    <w:p w14:paraId="0C81AA76" w14:textId="77777777" w:rsidR="005834D4" w:rsidRPr="009A4C1D" w:rsidRDefault="005834D4">
      <w:pPr>
        <w:pStyle w:val="Corpsdetexte"/>
        <w:rPr>
          <w:rFonts w:ascii="Trebuchet MS" w:eastAsia="Trebuchet MS" w:hAnsi="Trebuchet MS" w:cs="Trebuchet MS"/>
          <w:bCs/>
        </w:rPr>
      </w:pPr>
    </w:p>
    <w:p w14:paraId="65752CBC" w14:textId="77777777" w:rsidR="005834D4" w:rsidRPr="009A4C1D" w:rsidRDefault="005834D4">
      <w:pPr>
        <w:pStyle w:val="Corpsdetexte"/>
        <w:rPr>
          <w:rFonts w:ascii="Trebuchet MS" w:eastAsia="Trebuchet MS" w:hAnsi="Trebuchet MS" w:cs="Trebuchet MS"/>
          <w:bCs/>
        </w:rPr>
      </w:pPr>
    </w:p>
    <w:p w14:paraId="5B420728" w14:textId="77777777" w:rsidR="005834D4" w:rsidRPr="009A4C1D" w:rsidRDefault="005834D4">
      <w:pPr>
        <w:pStyle w:val="Corpsdetexte"/>
        <w:rPr>
          <w:rFonts w:ascii="Trebuchet MS" w:eastAsia="Trebuchet MS" w:hAnsi="Trebuchet MS" w:cs="Trebuchet MS"/>
          <w:bCs/>
        </w:rPr>
      </w:pPr>
    </w:p>
    <w:p w14:paraId="0F1961BA" w14:textId="77777777" w:rsidR="005834D4" w:rsidRPr="009A4C1D" w:rsidRDefault="005834D4">
      <w:pPr>
        <w:pStyle w:val="Corpsdetexte"/>
        <w:rPr>
          <w:rFonts w:ascii="Trebuchet MS" w:eastAsia="Trebuchet MS" w:hAnsi="Trebuchet MS" w:cs="Trebuchet MS"/>
          <w:bCs/>
        </w:rPr>
      </w:pPr>
    </w:p>
    <w:p w14:paraId="5BC6C807" w14:textId="77777777" w:rsidR="005834D4" w:rsidRPr="009A4C1D" w:rsidRDefault="005834D4">
      <w:pPr>
        <w:pStyle w:val="Corpsdetexte"/>
        <w:rPr>
          <w:rFonts w:ascii="Trebuchet MS" w:eastAsia="Trebuchet MS" w:hAnsi="Trebuchet MS" w:cs="Trebuchet MS"/>
          <w:bCs/>
        </w:rPr>
      </w:pPr>
    </w:p>
    <w:p w14:paraId="73F49BDE" w14:textId="77777777" w:rsidR="005834D4" w:rsidRPr="009A4C1D" w:rsidRDefault="005834D4">
      <w:pPr>
        <w:pStyle w:val="Corpsdetexte"/>
        <w:rPr>
          <w:rFonts w:ascii="Trebuchet MS" w:eastAsia="Trebuchet MS" w:hAnsi="Trebuchet MS" w:cs="Trebuchet MS"/>
          <w:bCs/>
        </w:rPr>
      </w:pPr>
    </w:p>
    <w:p w14:paraId="0A0C8000" w14:textId="77777777" w:rsidR="005834D4" w:rsidRPr="009A4C1D" w:rsidRDefault="001946CA" w:rsidP="009A4C1D">
      <w:pPr>
        <w:spacing w:before="71"/>
        <w:ind w:right="115"/>
        <w:jc w:val="center"/>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1264" behindDoc="0" locked="0" layoutInCell="1" allowOverlap="1" wp14:anchorId="1D5589BC" wp14:editId="7591BFAB">
            <wp:simplePos x="0" y="0"/>
            <wp:positionH relativeFrom="page">
              <wp:posOffset>777875</wp:posOffset>
            </wp:positionH>
            <wp:positionV relativeFrom="page">
              <wp:posOffset>1072514</wp:posOffset>
            </wp:positionV>
            <wp:extent cx="6063615" cy="867727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6063615" cy="8677275"/>
                    </a:xfrm>
                    <a:prstGeom prst="rect">
                      <a:avLst/>
                    </a:prstGeom>
                  </pic:spPr>
                </pic:pic>
              </a:graphicData>
            </a:graphic>
          </wp:anchor>
        </w:drawing>
      </w:r>
      <w:r w:rsidR="009A4C1D">
        <w:rPr>
          <w:rFonts w:ascii="Trebuchet MS" w:eastAsia="Trebuchet MS" w:hAnsi="Trebuchet MS" w:cs="Trebuchet MS"/>
          <w:bCs/>
        </w:rPr>
        <w:t>Bilan</w:t>
      </w:r>
      <w:r w:rsidRPr="009A4C1D">
        <w:rPr>
          <w:rFonts w:ascii="Trebuchet MS" w:eastAsia="Trebuchet MS" w:hAnsi="Trebuchet MS" w:cs="Trebuchet MS"/>
          <w:bCs/>
        </w:rPr>
        <w:t xml:space="preserve"> Passif</w:t>
      </w:r>
    </w:p>
    <w:p w14:paraId="1C97264A" w14:textId="77777777" w:rsidR="005834D4" w:rsidRPr="009A4C1D" w:rsidRDefault="005834D4">
      <w:pPr>
        <w:rPr>
          <w:rFonts w:ascii="Trebuchet MS" w:eastAsia="Trebuchet MS" w:hAnsi="Trebuchet MS" w:cs="Trebuchet MS"/>
          <w:bCs/>
        </w:rPr>
        <w:sectPr w:rsidR="005834D4" w:rsidRPr="009A4C1D" w:rsidSect="000A7E57">
          <w:pgSz w:w="11910" w:h="16840"/>
          <w:pgMar w:top="860" w:right="600" w:bottom="1480" w:left="520" w:header="0" w:footer="1283" w:gutter="0"/>
          <w:cols w:space="720"/>
        </w:sectPr>
      </w:pPr>
    </w:p>
    <w:p w14:paraId="6DA4B7C0" w14:textId="77777777" w:rsidR="005834D4" w:rsidRPr="009A4C1D" w:rsidRDefault="001946CA">
      <w:pPr>
        <w:spacing w:before="31"/>
        <w:ind w:left="2358" w:right="2204"/>
        <w:jc w:val="center"/>
        <w:rPr>
          <w:rFonts w:ascii="Trebuchet MS" w:eastAsia="Trebuchet MS" w:hAnsi="Trebuchet MS" w:cs="Trebuchet MS"/>
          <w:bCs/>
        </w:rPr>
      </w:pPr>
      <w:r w:rsidRPr="009A4C1D">
        <w:rPr>
          <w:rFonts w:ascii="Trebuchet MS" w:eastAsia="Trebuchet MS" w:hAnsi="Trebuchet MS" w:cs="Trebuchet MS"/>
          <w:bCs/>
        </w:rPr>
        <w:t>BILAN FONCTIONNEL AU 31/12/N</w:t>
      </w:r>
    </w:p>
    <w:p w14:paraId="632A3CE8" w14:textId="77777777" w:rsidR="005834D4" w:rsidRPr="009A4C1D" w:rsidRDefault="005834D4">
      <w:pPr>
        <w:pStyle w:val="Corpsdetexte"/>
        <w:spacing w:before="7"/>
        <w:rPr>
          <w:rFonts w:ascii="Trebuchet MS" w:eastAsia="Trebuchet MS" w:hAnsi="Trebuchet MS" w:cs="Trebuchet MS"/>
          <w:bCs/>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97"/>
        <w:gridCol w:w="1419"/>
        <w:gridCol w:w="2498"/>
        <w:gridCol w:w="1420"/>
      </w:tblGrid>
      <w:tr w:rsidR="001E2158" w:rsidRPr="009A4C1D" w14:paraId="0E140178" w14:textId="77777777" w:rsidTr="001E2158">
        <w:trPr>
          <w:trHeight w:val="193"/>
          <w:jc w:val="center"/>
        </w:trPr>
        <w:tc>
          <w:tcPr>
            <w:tcW w:w="2497" w:type="dxa"/>
            <w:tcBorders>
              <w:right w:val="single" w:sz="6" w:space="0" w:color="000000"/>
            </w:tcBorders>
          </w:tcPr>
          <w:p w14:paraId="666F695E" w14:textId="77777777" w:rsidR="001E2158" w:rsidRPr="009A4C1D" w:rsidRDefault="001E2158">
            <w:pPr>
              <w:pStyle w:val="TableParagraph"/>
              <w:spacing w:line="173" w:lineRule="exact"/>
              <w:ind w:left="1022" w:right="998"/>
              <w:jc w:val="center"/>
              <w:rPr>
                <w:rFonts w:ascii="Trebuchet MS" w:eastAsia="Trebuchet MS" w:hAnsi="Trebuchet MS" w:cs="Trebuchet MS"/>
                <w:bCs/>
              </w:rPr>
            </w:pPr>
            <w:r w:rsidRPr="009A4C1D">
              <w:rPr>
                <w:rFonts w:ascii="Trebuchet MS" w:eastAsia="Trebuchet MS" w:hAnsi="Trebuchet MS" w:cs="Trebuchet MS"/>
                <w:bCs/>
              </w:rPr>
              <w:t>ACTIF</w:t>
            </w:r>
          </w:p>
        </w:tc>
        <w:tc>
          <w:tcPr>
            <w:tcW w:w="1419" w:type="dxa"/>
            <w:tcBorders>
              <w:left w:val="single" w:sz="6" w:space="0" w:color="000000"/>
              <w:right w:val="single" w:sz="6" w:space="0" w:color="000000"/>
            </w:tcBorders>
          </w:tcPr>
          <w:p w14:paraId="5B2A3A3A" w14:textId="77777777" w:rsidR="001E2158" w:rsidRPr="009A4C1D" w:rsidRDefault="001E2158">
            <w:pPr>
              <w:pStyle w:val="TableParagraph"/>
              <w:spacing w:line="173" w:lineRule="exact"/>
              <w:ind w:left="419"/>
              <w:rPr>
                <w:rFonts w:ascii="Trebuchet MS" w:eastAsia="Trebuchet MS" w:hAnsi="Trebuchet MS" w:cs="Trebuchet MS"/>
                <w:bCs/>
              </w:rPr>
            </w:pPr>
            <w:r w:rsidRPr="009A4C1D">
              <w:rPr>
                <w:rFonts w:ascii="Trebuchet MS" w:eastAsia="Trebuchet MS" w:hAnsi="Trebuchet MS" w:cs="Trebuchet MS"/>
                <w:bCs/>
              </w:rPr>
              <w:t>Montant</w:t>
            </w:r>
          </w:p>
        </w:tc>
        <w:tc>
          <w:tcPr>
            <w:tcW w:w="2498" w:type="dxa"/>
            <w:tcBorders>
              <w:left w:val="single" w:sz="6" w:space="0" w:color="000000"/>
              <w:right w:val="single" w:sz="6" w:space="0" w:color="000000"/>
            </w:tcBorders>
          </w:tcPr>
          <w:p w14:paraId="7E089F4E" w14:textId="77777777" w:rsidR="001E2158" w:rsidRPr="009A4C1D" w:rsidRDefault="001E2158">
            <w:pPr>
              <w:pStyle w:val="TableParagraph"/>
              <w:spacing w:line="173" w:lineRule="exact"/>
              <w:ind w:left="986" w:right="960"/>
              <w:jc w:val="center"/>
              <w:rPr>
                <w:rFonts w:ascii="Trebuchet MS" w:eastAsia="Trebuchet MS" w:hAnsi="Trebuchet MS" w:cs="Trebuchet MS"/>
                <w:bCs/>
              </w:rPr>
            </w:pPr>
            <w:r w:rsidRPr="009A4C1D">
              <w:rPr>
                <w:rFonts w:ascii="Trebuchet MS" w:eastAsia="Trebuchet MS" w:hAnsi="Trebuchet MS" w:cs="Trebuchet MS"/>
                <w:bCs/>
              </w:rPr>
              <w:t>PASSIF</w:t>
            </w:r>
          </w:p>
        </w:tc>
        <w:tc>
          <w:tcPr>
            <w:tcW w:w="1420" w:type="dxa"/>
            <w:tcBorders>
              <w:left w:val="single" w:sz="6" w:space="0" w:color="000000"/>
              <w:right w:val="single" w:sz="6" w:space="0" w:color="000000"/>
            </w:tcBorders>
          </w:tcPr>
          <w:p w14:paraId="2BD4642E" w14:textId="77777777" w:rsidR="001E2158" w:rsidRPr="009A4C1D" w:rsidRDefault="001E2158">
            <w:pPr>
              <w:pStyle w:val="TableParagraph"/>
              <w:spacing w:line="173" w:lineRule="exact"/>
              <w:ind w:left="423"/>
              <w:rPr>
                <w:rFonts w:ascii="Trebuchet MS" w:eastAsia="Trebuchet MS" w:hAnsi="Trebuchet MS" w:cs="Trebuchet MS"/>
                <w:bCs/>
              </w:rPr>
            </w:pPr>
            <w:r w:rsidRPr="009A4C1D">
              <w:rPr>
                <w:rFonts w:ascii="Trebuchet MS" w:eastAsia="Trebuchet MS" w:hAnsi="Trebuchet MS" w:cs="Trebuchet MS"/>
                <w:bCs/>
              </w:rPr>
              <w:t>Montant</w:t>
            </w:r>
          </w:p>
        </w:tc>
      </w:tr>
      <w:tr w:rsidR="001E2158" w:rsidRPr="009A4C1D" w14:paraId="36C588A6" w14:textId="77777777" w:rsidTr="001E2158">
        <w:trPr>
          <w:trHeight w:val="6153"/>
          <w:jc w:val="center"/>
        </w:trPr>
        <w:tc>
          <w:tcPr>
            <w:tcW w:w="2497" w:type="dxa"/>
            <w:tcBorders>
              <w:bottom w:val="single" w:sz="6" w:space="0" w:color="000000"/>
              <w:right w:val="single" w:sz="6" w:space="0" w:color="000000"/>
            </w:tcBorders>
          </w:tcPr>
          <w:p w14:paraId="30891A62" w14:textId="77777777" w:rsidR="001E2158" w:rsidRPr="009A4C1D" w:rsidRDefault="001E2158">
            <w:pPr>
              <w:pStyle w:val="TableParagraph"/>
              <w:rPr>
                <w:rFonts w:ascii="Trebuchet MS" w:eastAsia="Trebuchet MS" w:hAnsi="Trebuchet MS" w:cs="Trebuchet MS"/>
                <w:bCs/>
              </w:rPr>
            </w:pPr>
          </w:p>
          <w:p w14:paraId="16C5E783" w14:textId="77777777" w:rsidR="001E2158" w:rsidRPr="009A4C1D" w:rsidRDefault="001E2158">
            <w:pPr>
              <w:pStyle w:val="TableParagraph"/>
              <w:rPr>
                <w:rFonts w:ascii="Trebuchet MS" w:eastAsia="Trebuchet MS" w:hAnsi="Trebuchet MS" w:cs="Trebuchet MS"/>
                <w:bCs/>
              </w:rPr>
            </w:pPr>
          </w:p>
          <w:p w14:paraId="414F5220" w14:textId="77777777" w:rsidR="001E2158" w:rsidRPr="009A4C1D" w:rsidRDefault="001E2158">
            <w:pPr>
              <w:pStyle w:val="TableParagraph"/>
              <w:rPr>
                <w:rFonts w:ascii="Trebuchet MS" w:eastAsia="Trebuchet MS" w:hAnsi="Trebuchet MS" w:cs="Trebuchet MS"/>
                <w:bCs/>
              </w:rPr>
            </w:pPr>
          </w:p>
          <w:p w14:paraId="1B0E5EAF" w14:textId="77777777" w:rsidR="001E2158" w:rsidRPr="009A4C1D" w:rsidRDefault="001E2158">
            <w:pPr>
              <w:pStyle w:val="TableParagraph"/>
              <w:rPr>
                <w:rFonts w:ascii="Trebuchet MS" w:eastAsia="Trebuchet MS" w:hAnsi="Trebuchet MS" w:cs="Trebuchet MS"/>
                <w:bCs/>
              </w:rPr>
            </w:pPr>
          </w:p>
          <w:p w14:paraId="115316E0" w14:textId="77777777" w:rsidR="001E2158" w:rsidRPr="009A4C1D" w:rsidRDefault="001E2158">
            <w:pPr>
              <w:pStyle w:val="TableParagraph"/>
              <w:rPr>
                <w:rFonts w:ascii="Trebuchet MS" w:eastAsia="Trebuchet MS" w:hAnsi="Trebuchet MS" w:cs="Trebuchet MS"/>
                <w:bCs/>
              </w:rPr>
            </w:pPr>
          </w:p>
          <w:p w14:paraId="3BA144CD" w14:textId="77777777" w:rsidR="001E2158" w:rsidRPr="009A4C1D" w:rsidRDefault="001E2158">
            <w:pPr>
              <w:pStyle w:val="TableParagraph"/>
              <w:rPr>
                <w:rFonts w:ascii="Trebuchet MS" w:eastAsia="Trebuchet MS" w:hAnsi="Trebuchet MS" w:cs="Trebuchet MS"/>
                <w:bCs/>
              </w:rPr>
            </w:pPr>
          </w:p>
          <w:p w14:paraId="34D93381" w14:textId="77777777" w:rsidR="001E2158" w:rsidRPr="009A4C1D" w:rsidRDefault="001E2158">
            <w:pPr>
              <w:pStyle w:val="TableParagraph"/>
              <w:rPr>
                <w:rFonts w:ascii="Trebuchet MS" w:eastAsia="Trebuchet MS" w:hAnsi="Trebuchet MS" w:cs="Trebuchet MS"/>
                <w:bCs/>
              </w:rPr>
            </w:pPr>
          </w:p>
          <w:p w14:paraId="0B99BD33" w14:textId="77777777" w:rsidR="001E2158" w:rsidRPr="009A4C1D" w:rsidRDefault="001E2158">
            <w:pPr>
              <w:pStyle w:val="TableParagraph"/>
              <w:rPr>
                <w:rFonts w:ascii="Trebuchet MS" w:eastAsia="Trebuchet MS" w:hAnsi="Trebuchet MS" w:cs="Trebuchet MS"/>
                <w:bCs/>
              </w:rPr>
            </w:pPr>
          </w:p>
          <w:p w14:paraId="23FBFF22" w14:textId="77777777" w:rsidR="001E2158" w:rsidRPr="009A4C1D" w:rsidRDefault="001E2158">
            <w:pPr>
              <w:pStyle w:val="TableParagraph"/>
              <w:rPr>
                <w:rFonts w:ascii="Trebuchet MS" w:eastAsia="Trebuchet MS" w:hAnsi="Trebuchet MS" w:cs="Trebuchet MS"/>
                <w:bCs/>
              </w:rPr>
            </w:pPr>
          </w:p>
          <w:p w14:paraId="15777845" w14:textId="77777777" w:rsidR="001E2158" w:rsidRPr="009A4C1D" w:rsidRDefault="001E2158">
            <w:pPr>
              <w:pStyle w:val="TableParagraph"/>
              <w:rPr>
                <w:rFonts w:ascii="Trebuchet MS" w:eastAsia="Trebuchet MS" w:hAnsi="Trebuchet MS" w:cs="Trebuchet MS"/>
                <w:bCs/>
              </w:rPr>
            </w:pPr>
          </w:p>
          <w:p w14:paraId="234DBC65" w14:textId="77777777" w:rsidR="001E2158" w:rsidRPr="009A4C1D" w:rsidRDefault="001E2158">
            <w:pPr>
              <w:pStyle w:val="TableParagraph"/>
              <w:rPr>
                <w:rFonts w:ascii="Trebuchet MS" w:eastAsia="Trebuchet MS" w:hAnsi="Trebuchet MS" w:cs="Trebuchet MS"/>
                <w:bCs/>
              </w:rPr>
            </w:pPr>
          </w:p>
          <w:p w14:paraId="7841338C" w14:textId="77777777" w:rsidR="001E2158" w:rsidRPr="009A4C1D" w:rsidRDefault="001E2158">
            <w:pPr>
              <w:pStyle w:val="TableParagraph"/>
              <w:rPr>
                <w:rFonts w:ascii="Trebuchet MS" w:eastAsia="Trebuchet MS" w:hAnsi="Trebuchet MS" w:cs="Trebuchet MS"/>
                <w:bCs/>
              </w:rPr>
            </w:pPr>
          </w:p>
          <w:p w14:paraId="78637F49" w14:textId="77777777" w:rsidR="001E2158" w:rsidRPr="009A4C1D" w:rsidRDefault="001E2158">
            <w:pPr>
              <w:pStyle w:val="TableParagraph"/>
              <w:rPr>
                <w:rFonts w:ascii="Trebuchet MS" w:eastAsia="Trebuchet MS" w:hAnsi="Trebuchet MS" w:cs="Trebuchet MS"/>
                <w:bCs/>
              </w:rPr>
            </w:pPr>
          </w:p>
          <w:p w14:paraId="1C17166C" w14:textId="77777777" w:rsidR="001E2158" w:rsidRPr="009A4C1D" w:rsidRDefault="001E2158">
            <w:pPr>
              <w:pStyle w:val="TableParagraph"/>
              <w:rPr>
                <w:rFonts w:ascii="Trebuchet MS" w:eastAsia="Trebuchet MS" w:hAnsi="Trebuchet MS" w:cs="Trebuchet MS"/>
                <w:bCs/>
              </w:rPr>
            </w:pPr>
          </w:p>
          <w:p w14:paraId="3CC3ED4C" w14:textId="77777777" w:rsidR="001E2158" w:rsidRPr="009A4C1D" w:rsidRDefault="001E2158">
            <w:pPr>
              <w:pStyle w:val="TableParagraph"/>
              <w:rPr>
                <w:rFonts w:ascii="Trebuchet MS" w:eastAsia="Trebuchet MS" w:hAnsi="Trebuchet MS" w:cs="Trebuchet MS"/>
                <w:bCs/>
              </w:rPr>
            </w:pPr>
          </w:p>
          <w:p w14:paraId="43736210" w14:textId="77777777" w:rsidR="001E2158" w:rsidRPr="009A4C1D" w:rsidRDefault="001E2158">
            <w:pPr>
              <w:pStyle w:val="TableParagraph"/>
              <w:rPr>
                <w:rFonts w:ascii="Trebuchet MS" w:eastAsia="Trebuchet MS" w:hAnsi="Trebuchet MS" w:cs="Trebuchet MS"/>
                <w:bCs/>
              </w:rPr>
            </w:pPr>
          </w:p>
          <w:p w14:paraId="3C85D767" w14:textId="77777777" w:rsidR="001E2158" w:rsidRPr="009A4C1D" w:rsidRDefault="001E2158">
            <w:pPr>
              <w:pStyle w:val="TableParagraph"/>
              <w:rPr>
                <w:rFonts w:ascii="Trebuchet MS" w:eastAsia="Trebuchet MS" w:hAnsi="Trebuchet MS" w:cs="Trebuchet MS"/>
                <w:bCs/>
              </w:rPr>
            </w:pPr>
          </w:p>
          <w:p w14:paraId="75A57137" w14:textId="77777777" w:rsidR="001E2158" w:rsidRPr="009A4C1D" w:rsidRDefault="001E2158">
            <w:pPr>
              <w:pStyle w:val="TableParagraph"/>
              <w:rPr>
                <w:rFonts w:ascii="Trebuchet MS" w:eastAsia="Trebuchet MS" w:hAnsi="Trebuchet MS" w:cs="Trebuchet MS"/>
                <w:bCs/>
              </w:rPr>
            </w:pPr>
          </w:p>
          <w:p w14:paraId="66F55346" w14:textId="77777777" w:rsidR="001E2158" w:rsidRPr="009A4C1D" w:rsidRDefault="001E2158">
            <w:pPr>
              <w:pStyle w:val="TableParagraph"/>
              <w:rPr>
                <w:rFonts w:ascii="Trebuchet MS" w:eastAsia="Trebuchet MS" w:hAnsi="Trebuchet MS" w:cs="Trebuchet MS"/>
                <w:bCs/>
              </w:rPr>
            </w:pPr>
          </w:p>
          <w:p w14:paraId="6C888DDA" w14:textId="77777777" w:rsidR="001E2158" w:rsidRPr="009A4C1D" w:rsidRDefault="001E2158">
            <w:pPr>
              <w:pStyle w:val="TableParagraph"/>
              <w:rPr>
                <w:rFonts w:ascii="Trebuchet MS" w:eastAsia="Trebuchet MS" w:hAnsi="Trebuchet MS" w:cs="Trebuchet MS"/>
                <w:bCs/>
              </w:rPr>
            </w:pPr>
          </w:p>
          <w:p w14:paraId="4DB6D3D7" w14:textId="77777777" w:rsidR="001E2158" w:rsidRPr="009A4C1D" w:rsidRDefault="001E2158">
            <w:pPr>
              <w:pStyle w:val="TableParagraph"/>
              <w:rPr>
                <w:rFonts w:ascii="Trebuchet MS" w:eastAsia="Trebuchet MS" w:hAnsi="Trebuchet MS" w:cs="Trebuchet MS"/>
                <w:bCs/>
              </w:rPr>
            </w:pPr>
          </w:p>
          <w:p w14:paraId="79E9AB74" w14:textId="77777777" w:rsidR="001E2158" w:rsidRPr="009A4C1D" w:rsidRDefault="001E2158">
            <w:pPr>
              <w:pStyle w:val="TableParagraph"/>
              <w:rPr>
                <w:rFonts w:ascii="Trebuchet MS" w:eastAsia="Trebuchet MS" w:hAnsi="Trebuchet MS" w:cs="Trebuchet MS"/>
                <w:bCs/>
              </w:rPr>
            </w:pPr>
          </w:p>
          <w:p w14:paraId="146384DE" w14:textId="77777777" w:rsidR="001E2158" w:rsidRPr="009A4C1D" w:rsidRDefault="001E2158">
            <w:pPr>
              <w:pStyle w:val="TableParagraph"/>
              <w:rPr>
                <w:rFonts w:ascii="Trebuchet MS" w:eastAsia="Trebuchet MS" w:hAnsi="Trebuchet MS" w:cs="Trebuchet MS"/>
                <w:bCs/>
              </w:rPr>
            </w:pPr>
          </w:p>
          <w:p w14:paraId="48ECF8B6" w14:textId="77777777" w:rsidR="001E2158" w:rsidRPr="009A4C1D" w:rsidRDefault="001E2158">
            <w:pPr>
              <w:pStyle w:val="TableParagraph"/>
              <w:rPr>
                <w:rFonts w:ascii="Trebuchet MS" w:eastAsia="Trebuchet MS" w:hAnsi="Trebuchet MS" w:cs="Trebuchet MS"/>
                <w:bCs/>
              </w:rPr>
            </w:pPr>
          </w:p>
          <w:p w14:paraId="460E4392" w14:textId="77777777" w:rsidR="001E2158" w:rsidRPr="009A4C1D" w:rsidRDefault="001E2158">
            <w:pPr>
              <w:pStyle w:val="TableParagraph"/>
              <w:rPr>
                <w:rFonts w:ascii="Trebuchet MS" w:eastAsia="Trebuchet MS" w:hAnsi="Trebuchet MS" w:cs="Trebuchet MS"/>
                <w:bCs/>
              </w:rPr>
            </w:pPr>
          </w:p>
          <w:p w14:paraId="2C430FA2" w14:textId="77777777" w:rsidR="001E2158" w:rsidRPr="009A4C1D" w:rsidRDefault="001E2158">
            <w:pPr>
              <w:pStyle w:val="TableParagraph"/>
              <w:rPr>
                <w:rFonts w:ascii="Trebuchet MS" w:eastAsia="Trebuchet MS" w:hAnsi="Trebuchet MS" w:cs="Trebuchet MS"/>
                <w:bCs/>
              </w:rPr>
            </w:pPr>
          </w:p>
          <w:p w14:paraId="23BB7A4B" w14:textId="77777777" w:rsidR="001E2158" w:rsidRPr="009A4C1D" w:rsidRDefault="001E2158">
            <w:pPr>
              <w:pStyle w:val="TableParagraph"/>
              <w:rPr>
                <w:rFonts w:ascii="Trebuchet MS" w:eastAsia="Trebuchet MS" w:hAnsi="Trebuchet MS" w:cs="Trebuchet MS"/>
                <w:bCs/>
              </w:rPr>
            </w:pPr>
          </w:p>
          <w:p w14:paraId="6A4F4AD0" w14:textId="77777777" w:rsidR="001E2158" w:rsidRPr="009A4C1D" w:rsidRDefault="001E2158">
            <w:pPr>
              <w:pStyle w:val="TableParagraph"/>
              <w:rPr>
                <w:rFonts w:ascii="Trebuchet MS" w:eastAsia="Trebuchet MS" w:hAnsi="Trebuchet MS" w:cs="Trebuchet MS"/>
                <w:bCs/>
              </w:rPr>
            </w:pPr>
          </w:p>
          <w:p w14:paraId="7EF5F6E8" w14:textId="77777777" w:rsidR="001E2158" w:rsidRPr="009A4C1D" w:rsidRDefault="001E2158">
            <w:pPr>
              <w:pStyle w:val="TableParagraph"/>
              <w:rPr>
                <w:rFonts w:ascii="Trebuchet MS" w:eastAsia="Trebuchet MS" w:hAnsi="Trebuchet MS" w:cs="Trebuchet MS"/>
                <w:bCs/>
              </w:rPr>
            </w:pPr>
          </w:p>
          <w:p w14:paraId="3D0E3152" w14:textId="77777777" w:rsidR="001E2158" w:rsidRPr="009A4C1D" w:rsidRDefault="001E2158">
            <w:pPr>
              <w:pStyle w:val="TableParagraph"/>
              <w:rPr>
                <w:rFonts w:ascii="Trebuchet MS" w:eastAsia="Trebuchet MS" w:hAnsi="Trebuchet MS" w:cs="Trebuchet MS"/>
                <w:bCs/>
              </w:rPr>
            </w:pPr>
          </w:p>
          <w:p w14:paraId="6486E72F" w14:textId="77777777" w:rsidR="001E2158" w:rsidRPr="009A4C1D" w:rsidRDefault="001E2158">
            <w:pPr>
              <w:pStyle w:val="TableParagraph"/>
              <w:rPr>
                <w:rFonts w:ascii="Trebuchet MS" w:eastAsia="Trebuchet MS" w:hAnsi="Trebuchet MS" w:cs="Trebuchet MS"/>
                <w:bCs/>
              </w:rPr>
            </w:pPr>
          </w:p>
        </w:tc>
        <w:tc>
          <w:tcPr>
            <w:tcW w:w="1419" w:type="dxa"/>
            <w:tcBorders>
              <w:left w:val="single" w:sz="6" w:space="0" w:color="000000"/>
              <w:bottom w:val="single" w:sz="6" w:space="0" w:color="000000"/>
              <w:right w:val="single" w:sz="6" w:space="0" w:color="000000"/>
            </w:tcBorders>
          </w:tcPr>
          <w:p w14:paraId="265FF275" w14:textId="77777777" w:rsidR="001E2158" w:rsidRPr="009A4C1D" w:rsidRDefault="001E2158">
            <w:pPr>
              <w:pStyle w:val="TableParagraph"/>
              <w:rPr>
                <w:rFonts w:ascii="Trebuchet MS" w:eastAsia="Trebuchet MS" w:hAnsi="Trebuchet MS" w:cs="Trebuchet MS"/>
                <w:bCs/>
              </w:rPr>
            </w:pPr>
          </w:p>
        </w:tc>
        <w:tc>
          <w:tcPr>
            <w:tcW w:w="2498" w:type="dxa"/>
            <w:tcBorders>
              <w:left w:val="single" w:sz="6" w:space="0" w:color="000000"/>
              <w:bottom w:val="single" w:sz="6" w:space="0" w:color="000000"/>
              <w:right w:val="single" w:sz="6" w:space="0" w:color="000000"/>
            </w:tcBorders>
          </w:tcPr>
          <w:p w14:paraId="49E53A0F" w14:textId="77777777" w:rsidR="001E2158" w:rsidRPr="009A4C1D" w:rsidRDefault="001E2158">
            <w:pPr>
              <w:pStyle w:val="TableParagraph"/>
              <w:rPr>
                <w:rFonts w:ascii="Trebuchet MS" w:eastAsia="Trebuchet MS" w:hAnsi="Trebuchet MS" w:cs="Trebuchet MS"/>
                <w:bCs/>
              </w:rPr>
            </w:pPr>
          </w:p>
        </w:tc>
        <w:tc>
          <w:tcPr>
            <w:tcW w:w="1420" w:type="dxa"/>
            <w:tcBorders>
              <w:left w:val="single" w:sz="6" w:space="0" w:color="000000"/>
              <w:bottom w:val="single" w:sz="6" w:space="0" w:color="000000"/>
              <w:right w:val="single" w:sz="6" w:space="0" w:color="000000"/>
            </w:tcBorders>
          </w:tcPr>
          <w:p w14:paraId="79F13D31" w14:textId="77777777" w:rsidR="001E2158" w:rsidRPr="009A4C1D" w:rsidRDefault="001E2158">
            <w:pPr>
              <w:pStyle w:val="TableParagraph"/>
              <w:rPr>
                <w:rFonts w:ascii="Trebuchet MS" w:eastAsia="Trebuchet MS" w:hAnsi="Trebuchet MS" w:cs="Trebuchet MS"/>
                <w:bCs/>
              </w:rPr>
            </w:pPr>
          </w:p>
        </w:tc>
      </w:tr>
      <w:tr w:rsidR="001E2158" w:rsidRPr="009A4C1D" w14:paraId="6BFE9EC1" w14:textId="77777777" w:rsidTr="001E2158">
        <w:trPr>
          <w:trHeight w:val="219"/>
          <w:jc w:val="center"/>
        </w:trPr>
        <w:tc>
          <w:tcPr>
            <w:tcW w:w="2497" w:type="dxa"/>
            <w:tcBorders>
              <w:top w:val="single" w:sz="6" w:space="0" w:color="000000"/>
              <w:right w:val="single" w:sz="6" w:space="0" w:color="000000"/>
            </w:tcBorders>
          </w:tcPr>
          <w:p w14:paraId="531807EB" w14:textId="77777777" w:rsidR="001E2158" w:rsidRPr="009A4C1D" w:rsidRDefault="001E2158">
            <w:pPr>
              <w:pStyle w:val="TableParagraph"/>
              <w:spacing w:before="3" w:line="196" w:lineRule="exact"/>
              <w:ind w:left="71"/>
              <w:rPr>
                <w:rFonts w:ascii="Trebuchet MS" w:eastAsia="Trebuchet MS" w:hAnsi="Trebuchet MS" w:cs="Trebuchet MS"/>
                <w:bCs/>
              </w:rPr>
            </w:pPr>
            <w:r w:rsidRPr="009A4C1D">
              <w:rPr>
                <w:rFonts w:ascii="Trebuchet MS" w:eastAsia="Trebuchet MS" w:hAnsi="Trebuchet MS" w:cs="Trebuchet MS"/>
                <w:bCs/>
              </w:rPr>
              <w:t>TOTAL GENERAL</w:t>
            </w:r>
          </w:p>
        </w:tc>
        <w:tc>
          <w:tcPr>
            <w:tcW w:w="1419" w:type="dxa"/>
            <w:tcBorders>
              <w:top w:val="single" w:sz="6" w:space="0" w:color="000000"/>
              <w:left w:val="single" w:sz="6" w:space="0" w:color="000000"/>
              <w:right w:val="single" w:sz="6" w:space="0" w:color="000000"/>
            </w:tcBorders>
          </w:tcPr>
          <w:p w14:paraId="5BF4A460" w14:textId="77777777" w:rsidR="001E2158" w:rsidRPr="009A4C1D" w:rsidRDefault="001E2158">
            <w:pPr>
              <w:pStyle w:val="TableParagraph"/>
              <w:rPr>
                <w:rFonts w:ascii="Trebuchet MS" w:eastAsia="Trebuchet MS" w:hAnsi="Trebuchet MS" w:cs="Trebuchet MS"/>
                <w:bCs/>
              </w:rPr>
            </w:pPr>
          </w:p>
        </w:tc>
        <w:tc>
          <w:tcPr>
            <w:tcW w:w="2498" w:type="dxa"/>
            <w:tcBorders>
              <w:top w:val="single" w:sz="6" w:space="0" w:color="000000"/>
              <w:left w:val="single" w:sz="6" w:space="0" w:color="000000"/>
              <w:right w:val="single" w:sz="6" w:space="0" w:color="000000"/>
            </w:tcBorders>
          </w:tcPr>
          <w:p w14:paraId="5352E731" w14:textId="77777777" w:rsidR="001E2158" w:rsidRPr="009A4C1D" w:rsidRDefault="001E2158">
            <w:pPr>
              <w:pStyle w:val="TableParagraph"/>
              <w:spacing w:before="3" w:line="196" w:lineRule="exact"/>
              <w:ind w:left="76"/>
              <w:rPr>
                <w:rFonts w:ascii="Trebuchet MS" w:eastAsia="Trebuchet MS" w:hAnsi="Trebuchet MS" w:cs="Trebuchet MS"/>
                <w:bCs/>
              </w:rPr>
            </w:pPr>
            <w:r w:rsidRPr="009A4C1D">
              <w:rPr>
                <w:rFonts w:ascii="Trebuchet MS" w:eastAsia="Trebuchet MS" w:hAnsi="Trebuchet MS" w:cs="Trebuchet MS"/>
                <w:bCs/>
              </w:rPr>
              <w:t>TOTAL GENERAL</w:t>
            </w:r>
          </w:p>
        </w:tc>
        <w:tc>
          <w:tcPr>
            <w:tcW w:w="1420" w:type="dxa"/>
            <w:tcBorders>
              <w:top w:val="single" w:sz="6" w:space="0" w:color="000000"/>
              <w:left w:val="single" w:sz="6" w:space="0" w:color="000000"/>
              <w:right w:val="single" w:sz="6" w:space="0" w:color="000000"/>
            </w:tcBorders>
          </w:tcPr>
          <w:p w14:paraId="2E7C275B" w14:textId="77777777" w:rsidR="001E2158" w:rsidRPr="009A4C1D" w:rsidRDefault="001E2158">
            <w:pPr>
              <w:pStyle w:val="TableParagraph"/>
              <w:rPr>
                <w:rFonts w:ascii="Trebuchet MS" w:eastAsia="Trebuchet MS" w:hAnsi="Trebuchet MS" w:cs="Trebuchet MS"/>
                <w:bCs/>
              </w:rPr>
            </w:pPr>
          </w:p>
        </w:tc>
      </w:tr>
    </w:tbl>
    <w:p w14:paraId="221D4402" w14:textId="77777777" w:rsidR="005834D4" w:rsidRPr="009A4C1D" w:rsidRDefault="005834D4">
      <w:pPr>
        <w:rPr>
          <w:rFonts w:ascii="Trebuchet MS" w:eastAsia="Trebuchet MS" w:hAnsi="Trebuchet MS" w:cs="Trebuchet MS"/>
          <w:bCs/>
        </w:rPr>
        <w:sectPr w:rsidR="005834D4" w:rsidRPr="009A4C1D">
          <w:pgSz w:w="11910" w:h="16840"/>
          <w:pgMar w:top="860" w:right="600" w:bottom="1560" w:left="520" w:header="0" w:footer="1283" w:gutter="0"/>
          <w:cols w:space="720"/>
        </w:sectPr>
      </w:pPr>
    </w:p>
    <w:p w14:paraId="57C6B7CC" w14:textId="77777777" w:rsidR="005834D4" w:rsidRPr="009A4C1D" w:rsidRDefault="001946CA">
      <w:pPr>
        <w:pStyle w:val="Titre21"/>
        <w:spacing w:before="142"/>
        <w:rPr>
          <w:b w:val="0"/>
        </w:rPr>
      </w:pPr>
      <w:r w:rsidRPr="009A4C1D">
        <w:rPr>
          <w:b w:val="0"/>
        </w:rPr>
        <w:t>Application</w:t>
      </w:r>
      <w:r w:rsidR="000A7E57">
        <w:rPr>
          <w:b w:val="0"/>
        </w:rPr>
        <w:t xml:space="preserve"> 2</w:t>
      </w:r>
    </w:p>
    <w:p w14:paraId="7D85FA5A" w14:textId="77777777" w:rsidR="005834D4" w:rsidRPr="009A4C1D" w:rsidRDefault="001946CA">
      <w:pPr>
        <w:pStyle w:val="Corpsdetexte"/>
        <w:spacing w:before="13" w:line="254" w:lineRule="auto"/>
        <w:ind w:left="200" w:right="114"/>
        <w:jc w:val="both"/>
        <w:rPr>
          <w:rFonts w:ascii="Trebuchet MS" w:eastAsia="Trebuchet MS" w:hAnsi="Trebuchet MS" w:cs="Trebuchet MS"/>
          <w:bCs/>
        </w:rPr>
      </w:pPr>
      <w:r w:rsidRPr="009A4C1D">
        <w:rPr>
          <w:rFonts w:ascii="Trebuchet MS" w:eastAsia="Trebuchet MS" w:hAnsi="Trebuchet MS" w:cs="Trebuchet MS"/>
          <w:bCs/>
        </w:rPr>
        <w:t xml:space="preserve">L’entreprise </w:t>
      </w:r>
      <w:proofErr w:type="spellStart"/>
      <w:r w:rsidRPr="009A4C1D">
        <w:rPr>
          <w:rFonts w:ascii="Trebuchet MS" w:eastAsia="Trebuchet MS" w:hAnsi="Trebuchet MS" w:cs="Trebuchet MS"/>
          <w:bCs/>
        </w:rPr>
        <w:t>Grainbio</w:t>
      </w:r>
      <w:proofErr w:type="spellEnd"/>
      <w:r w:rsidRPr="009A4C1D">
        <w:rPr>
          <w:rFonts w:ascii="Trebuchet MS" w:eastAsia="Trebuchet MS" w:hAnsi="Trebuchet MS" w:cs="Trebuchet MS"/>
          <w:bCs/>
        </w:rPr>
        <w:t xml:space="preserve"> fait partie d’une filière du commerce équitable. Elle fabrique des </w:t>
      </w:r>
      <w:proofErr w:type="spellStart"/>
      <w:r w:rsidRPr="009A4C1D">
        <w:rPr>
          <w:rFonts w:ascii="Trebuchet MS" w:eastAsia="Trebuchet MS" w:hAnsi="Trebuchet MS" w:cs="Trebuchet MS"/>
          <w:bCs/>
        </w:rPr>
        <w:t>crunchys</w:t>
      </w:r>
      <w:proofErr w:type="spellEnd"/>
      <w:r w:rsidRPr="009A4C1D">
        <w:rPr>
          <w:rFonts w:ascii="Trebuchet MS" w:eastAsia="Trebuchet MS" w:hAnsi="Trebuchet MS" w:cs="Trebuchet MS"/>
          <w:bCs/>
        </w:rPr>
        <w:t xml:space="preserve"> et des mueslis à partir de céréales bio achetées à des producteurs régionaux. La consommation de produits issus du commerce équitable ne cesse de croître. Aussi, le responsable financier de la société souhaiterait procéder à une étude fonctionnelle du dernier bilan afin de vérifier l’équilibre financier dans une perspective de développement de l’activité. Il vous communique à cet effet divers documents en annexes.</w:t>
      </w:r>
    </w:p>
    <w:p w14:paraId="17E24875" w14:textId="77777777" w:rsidR="005834D4" w:rsidRPr="009A4C1D" w:rsidRDefault="001946CA">
      <w:pPr>
        <w:pStyle w:val="Paragraphedeliste"/>
        <w:numPr>
          <w:ilvl w:val="1"/>
          <w:numId w:val="1"/>
        </w:numPr>
        <w:tabs>
          <w:tab w:val="left" w:pos="921"/>
        </w:tabs>
        <w:spacing w:before="1"/>
        <w:ind w:hanging="360"/>
        <w:rPr>
          <w:rFonts w:ascii="Trebuchet MS" w:eastAsia="Trebuchet MS" w:hAnsi="Trebuchet MS" w:cs="Trebuchet MS"/>
          <w:bCs/>
        </w:rPr>
      </w:pPr>
      <w:r w:rsidRPr="009A4C1D">
        <w:rPr>
          <w:rFonts w:ascii="Trebuchet MS" w:eastAsia="Trebuchet MS" w:hAnsi="Trebuchet MS" w:cs="Trebuchet MS"/>
          <w:bCs/>
        </w:rPr>
        <w:t>Présenter le bilan fonctionnel.</w:t>
      </w:r>
    </w:p>
    <w:p w14:paraId="5F026A6C" w14:textId="48569B23" w:rsidR="005834D4" w:rsidRPr="000A7E57" w:rsidRDefault="001946CA" w:rsidP="000A7E57">
      <w:pPr>
        <w:pStyle w:val="Paragraphedeliste"/>
        <w:numPr>
          <w:ilvl w:val="1"/>
          <w:numId w:val="1"/>
        </w:numPr>
        <w:tabs>
          <w:tab w:val="left" w:pos="921"/>
        </w:tabs>
        <w:spacing w:before="16"/>
        <w:ind w:hanging="360"/>
        <w:rPr>
          <w:rFonts w:ascii="Trebuchet MS" w:eastAsia="Trebuchet MS" w:hAnsi="Trebuchet MS" w:cs="Trebuchet MS"/>
          <w:bCs/>
        </w:rPr>
      </w:pPr>
      <w:r w:rsidRPr="000A7E57">
        <w:rPr>
          <w:rFonts w:ascii="Trebuchet MS" w:eastAsia="Trebuchet MS" w:hAnsi="Trebuchet MS" w:cs="Trebuchet MS"/>
          <w:bCs/>
        </w:rPr>
        <w:t>Calculer le fonds de roulement net global, le besoin en fonds de roulement d’exploitation, le besoin en fonds</w:t>
      </w:r>
      <w:r w:rsidR="00756F5F">
        <w:rPr>
          <w:rFonts w:ascii="Trebuchet MS" w:eastAsia="Trebuchet MS" w:hAnsi="Trebuchet MS" w:cs="Trebuchet MS"/>
          <w:bCs/>
        </w:rPr>
        <w:t xml:space="preserve"> </w:t>
      </w:r>
      <w:r w:rsidRPr="000A7E57">
        <w:rPr>
          <w:rFonts w:ascii="Trebuchet MS" w:eastAsia="Trebuchet MS" w:hAnsi="Trebuchet MS" w:cs="Trebuchet MS"/>
          <w:bCs/>
        </w:rPr>
        <w:t>de roulement hors exploitation et la trésorerie nette.</w:t>
      </w:r>
    </w:p>
    <w:p w14:paraId="7AB99ABB" w14:textId="77777777" w:rsidR="005834D4" w:rsidRPr="009A4C1D" w:rsidRDefault="001946CA">
      <w:pPr>
        <w:pStyle w:val="Paragraphedeliste"/>
        <w:numPr>
          <w:ilvl w:val="1"/>
          <w:numId w:val="1"/>
        </w:numPr>
        <w:tabs>
          <w:tab w:val="left" w:pos="921"/>
        </w:tabs>
        <w:spacing w:before="15"/>
        <w:ind w:hanging="360"/>
        <w:rPr>
          <w:rFonts w:ascii="Trebuchet MS" w:eastAsia="Trebuchet MS" w:hAnsi="Trebuchet MS" w:cs="Trebuchet MS"/>
          <w:bCs/>
        </w:rPr>
      </w:pPr>
      <w:r w:rsidRPr="009A4C1D">
        <w:rPr>
          <w:rFonts w:ascii="Trebuchet MS" w:eastAsia="Trebuchet MS" w:hAnsi="Trebuchet MS" w:cs="Trebuchet MS"/>
          <w:bCs/>
        </w:rPr>
        <w:t>Porter un commentaire sur l’équilibre financier.</w:t>
      </w:r>
    </w:p>
    <w:p w14:paraId="3D71EE8C" w14:textId="77777777" w:rsidR="005834D4" w:rsidRPr="009A4C1D" w:rsidRDefault="005834D4">
      <w:pPr>
        <w:pStyle w:val="Corpsdetexte"/>
        <w:spacing w:before="9"/>
        <w:rPr>
          <w:rFonts w:ascii="Trebuchet MS" w:eastAsia="Trebuchet MS" w:hAnsi="Trebuchet MS" w:cs="Trebuchet MS"/>
          <w:bCs/>
        </w:rPr>
      </w:pPr>
    </w:p>
    <w:p w14:paraId="56D93904" w14:textId="77777777" w:rsidR="001E2158" w:rsidRPr="009A4C1D" w:rsidRDefault="001946CA" w:rsidP="001E2158">
      <w:pPr>
        <w:pStyle w:val="Corpsdetexte"/>
        <w:spacing w:before="16"/>
        <w:ind w:left="920"/>
        <w:rPr>
          <w:rFonts w:ascii="Trebuchet MS" w:eastAsia="Trebuchet MS" w:hAnsi="Trebuchet MS" w:cs="Trebuchet MS"/>
          <w:bCs/>
        </w:rPr>
      </w:pPr>
      <w:proofErr w:type="gramStart"/>
      <w:r w:rsidRPr="009A4C1D">
        <w:rPr>
          <w:rFonts w:ascii="Trebuchet MS" w:eastAsia="Trebuchet MS" w:hAnsi="Trebuchet MS" w:cs="Trebuchet MS"/>
          <w:bCs/>
        </w:rPr>
        <w:t>Annexe  1</w:t>
      </w:r>
      <w:proofErr w:type="gramEnd"/>
      <w:r w:rsidRPr="009A4C1D">
        <w:rPr>
          <w:rFonts w:ascii="Trebuchet MS" w:eastAsia="Trebuchet MS" w:hAnsi="Trebuchet MS" w:cs="Trebuchet MS"/>
          <w:bCs/>
        </w:rPr>
        <w:t xml:space="preserve">  :  renseignements  complémentaires  </w:t>
      </w:r>
    </w:p>
    <w:p w14:paraId="666D2538" w14:textId="77777777" w:rsidR="001E2158" w:rsidRPr="009A4C1D" w:rsidRDefault="001E2158" w:rsidP="001E2158">
      <w:pPr>
        <w:pStyle w:val="Corpsdetexte"/>
        <w:spacing w:before="16"/>
        <w:ind w:left="920"/>
        <w:rPr>
          <w:rFonts w:ascii="Trebuchet MS" w:eastAsia="Trebuchet MS" w:hAnsi="Trebuchet MS" w:cs="Trebuchet MS"/>
          <w:bCs/>
        </w:rPr>
      </w:pPr>
    </w:p>
    <w:p w14:paraId="0439BC39" w14:textId="77777777" w:rsidR="005834D4" w:rsidRPr="009A4C1D" w:rsidRDefault="001946CA" w:rsidP="001E2158">
      <w:pPr>
        <w:pStyle w:val="Paragraphedeliste"/>
        <w:numPr>
          <w:ilvl w:val="0"/>
          <w:numId w:val="1"/>
        </w:numPr>
        <w:tabs>
          <w:tab w:val="left" w:pos="361"/>
        </w:tabs>
        <w:ind w:firstLine="207"/>
        <w:rPr>
          <w:rFonts w:ascii="Trebuchet MS" w:eastAsia="Trebuchet MS" w:hAnsi="Trebuchet MS" w:cs="Trebuchet MS"/>
          <w:bCs/>
        </w:rPr>
      </w:pPr>
      <w:r w:rsidRPr="009A4C1D">
        <w:rPr>
          <w:rFonts w:ascii="Trebuchet MS" w:eastAsia="Trebuchet MS" w:hAnsi="Trebuchet MS" w:cs="Trebuchet MS"/>
          <w:bCs/>
        </w:rPr>
        <w:t>Les produits constatés hors exploitation sont de 3 K€.</w:t>
      </w:r>
    </w:p>
    <w:p w14:paraId="35F6993F" w14:textId="77777777" w:rsidR="005834D4" w:rsidRPr="009A4C1D" w:rsidRDefault="001946CA" w:rsidP="001E2158">
      <w:pPr>
        <w:pStyle w:val="Paragraphedeliste"/>
        <w:numPr>
          <w:ilvl w:val="0"/>
          <w:numId w:val="1"/>
        </w:numPr>
        <w:tabs>
          <w:tab w:val="left" w:pos="361"/>
        </w:tabs>
        <w:ind w:firstLine="207"/>
        <w:rPr>
          <w:rFonts w:ascii="Trebuchet MS" w:eastAsia="Trebuchet MS" w:hAnsi="Trebuchet MS" w:cs="Trebuchet MS"/>
          <w:bCs/>
        </w:rPr>
      </w:pPr>
      <w:r w:rsidRPr="009A4C1D">
        <w:rPr>
          <w:rFonts w:ascii="Trebuchet MS" w:eastAsia="Trebuchet MS" w:hAnsi="Trebuchet MS" w:cs="Trebuchet MS"/>
          <w:bCs/>
        </w:rPr>
        <w:t>Les charges constatées d’avance hors exploitation s’élèvent à 12 K€.</w:t>
      </w:r>
    </w:p>
    <w:p w14:paraId="5061C4C0" w14:textId="77777777" w:rsidR="001E2158" w:rsidRPr="009A4C1D" w:rsidRDefault="001E2158" w:rsidP="001E2158">
      <w:pPr>
        <w:pStyle w:val="Paragraphedeliste"/>
        <w:numPr>
          <w:ilvl w:val="0"/>
          <w:numId w:val="1"/>
        </w:numPr>
        <w:tabs>
          <w:tab w:val="left" w:pos="361"/>
        </w:tabs>
        <w:ind w:firstLine="207"/>
        <w:rPr>
          <w:rFonts w:ascii="Trebuchet MS" w:eastAsia="Trebuchet MS" w:hAnsi="Trebuchet MS" w:cs="Trebuchet MS"/>
          <w:bCs/>
        </w:rPr>
      </w:pPr>
      <w:r w:rsidRPr="009A4C1D">
        <w:rPr>
          <w:rFonts w:ascii="Trebuchet MS" w:eastAsia="Trebuchet MS" w:hAnsi="Trebuchet MS" w:cs="Trebuchet MS"/>
          <w:bCs/>
        </w:rPr>
        <w:t>Les créances diverses sont des éléments hors exploitation.</w:t>
      </w:r>
    </w:p>
    <w:p w14:paraId="51C5E2CC" w14:textId="77777777" w:rsidR="001E2158" w:rsidRPr="009A4C1D" w:rsidRDefault="001E2158" w:rsidP="001E2158">
      <w:pPr>
        <w:pStyle w:val="Paragraphedeliste"/>
        <w:numPr>
          <w:ilvl w:val="0"/>
          <w:numId w:val="1"/>
        </w:numPr>
        <w:tabs>
          <w:tab w:val="left" w:pos="361"/>
        </w:tabs>
        <w:ind w:firstLine="207"/>
        <w:rPr>
          <w:rFonts w:ascii="Trebuchet MS" w:eastAsia="Trebuchet MS" w:hAnsi="Trebuchet MS" w:cs="Trebuchet MS"/>
          <w:bCs/>
        </w:rPr>
      </w:pPr>
      <w:r w:rsidRPr="009A4C1D">
        <w:rPr>
          <w:rFonts w:ascii="Trebuchet MS" w:eastAsia="Trebuchet MS" w:hAnsi="Trebuchet MS" w:cs="Trebuchet MS"/>
          <w:bCs/>
        </w:rPr>
        <w:t>Les dettes diverses sont des éléments hors exploitation.</w:t>
      </w:r>
    </w:p>
    <w:p w14:paraId="2F9A9F47" w14:textId="77777777" w:rsidR="001E2158" w:rsidRPr="009A4C1D" w:rsidRDefault="001E2158" w:rsidP="001E2158">
      <w:pPr>
        <w:pStyle w:val="Corpsdetexte"/>
        <w:spacing w:before="16"/>
        <w:ind w:left="920"/>
        <w:rPr>
          <w:rFonts w:ascii="Trebuchet MS" w:eastAsia="Trebuchet MS" w:hAnsi="Trebuchet MS" w:cs="Trebuchet MS"/>
          <w:bCs/>
        </w:rPr>
      </w:pPr>
    </w:p>
    <w:p w14:paraId="59DD213C" w14:textId="77777777" w:rsidR="005834D4" w:rsidRPr="009A4C1D" w:rsidRDefault="005834D4">
      <w:pPr>
        <w:pStyle w:val="Corpsdetexte"/>
        <w:rPr>
          <w:rFonts w:ascii="Trebuchet MS" w:eastAsia="Trebuchet MS" w:hAnsi="Trebuchet MS" w:cs="Trebuchet MS"/>
          <w:bCs/>
        </w:rPr>
      </w:pPr>
    </w:p>
    <w:p w14:paraId="1350EEB7" w14:textId="77777777" w:rsidR="005834D4" w:rsidRPr="009A4C1D" w:rsidRDefault="001946CA" w:rsidP="001E2158">
      <w:pPr>
        <w:ind w:left="200"/>
        <w:jc w:val="center"/>
        <w:rPr>
          <w:rFonts w:ascii="Trebuchet MS" w:eastAsia="Trebuchet MS" w:hAnsi="Trebuchet MS" w:cs="Trebuchet MS"/>
          <w:bCs/>
        </w:rPr>
      </w:pPr>
      <w:r w:rsidRPr="009A4C1D">
        <w:rPr>
          <w:rFonts w:ascii="Trebuchet MS" w:eastAsia="Trebuchet MS" w:hAnsi="Trebuchet MS" w:cs="Trebuchet MS"/>
          <w:bCs/>
        </w:rPr>
        <w:t>Annexe 2 : bilan au 31 décembre N en kiloeuros</w:t>
      </w:r>
    </w:p>
    <w:p w14:paraId="22E295E2" w14:textId="77777777" w:rsidR="005834D4" w:rsidRPr="009A4C1D" w:rsidRDefault="001946CA">
      <w:pPr>
        <w:pStyle w:val="Corpsdetexte"/>
        <w:spacing w:before="1"/>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68434695" behindDoc="1" locked="0" layoutInCell="1" allowOverlap="1" wp14:anchorId="7373032C" wp14:editId="1E4D9929">
            <wp:simplePos x="0" y="0"/>
            <wp:positionH relativeFrom="page">
              <wp:posOffset>500380</wp:posOffset>
            </wp:positionH>
            <wp:positionV relativeFrom="paragraph">
              <wp:posOffset>496570</wp:posOffset>
            </wp:positionV>
            <wp:extent cx="6106160" cy="5139055"/>
            <wp:effectExtent l="0" t="0" r="8890" b="4445"/>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6106160" cy="5139055"/>
                    </a:xfrm>
                    <a:prstGeom prst="rect">
                      <a:avLst/>
                    </a:prstGeom>
                  </pic:spPr>
                </pic:pic>
              </a:graphicData>
            </a:graphic>
          </wp:anchor>
        </w:drawing>
      </w:r>
    </w:p>
    <w:p w14:paraId="699CC9CE" w14:textId="77777777" w:rsidR="005834D4" w:rsidRPr="009A4C1D" w:rsidRDefault="001946CA">
      <w:pPr>
        <w:pStyle w:val="Corpsdetexte"/>
        <w:ind w:left="200"/>
        <w:rPr>
          <w:rFonts w:ascii="Trebuchet MS" w:eastAsia="Trebuchet MS" w:hAnsi="Trebuchet MS" w:cs="Trebuchet MS"/>
          <w:bCs/>
        </w:rPr>
      </w:pPr>
      <w:r w:rsidRPr="009A4C1D">
        <w:rPr>
          <w:rFonts w:ascii="Trebuchet MS" w:eastAsia="Trebuchet MS" w:hAnsi="Trebuchet MS" w:cs="Trebuchet MS"/>
          <w:bCs/>
          <w:noProof/>
          <w:lang w:bidi="ar-SA"/>
        </w:rPr>
        <w:drawing>
          <wp:inline distT="0" distB="0" distL="0" distR="0" wp14:anchorId="21F97C35" wp14:editId="7B1ECD93">
            <wp:extent cx="6289481" cy="5345191"/>
            <wp:effectExtent l="0" t="0" r="0" b="8255"/>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0" cstate="print"/>
                    <a:stretch>
                      <a:fillRect/>
                    </a:stretch>
                  </pic:blipFill>
                  <pic:spPr>
                    <a:xfrm>
                      <a:off x="0" y="0"/>
                      <a:ext cx="6291775" cy="5347141"/>
                    </a:xfrm>
                    <a:prstGeom prst="rect">
                      <a:avLst/>
                    </a:prstGeom>
                  </pic:spPr>
                </pic:pic>
              </a:graphicData>
            </a:graphic>
          </wp:inline>
        </w:drawing>
      </w:r>
    </w:p>
    <w:p w14:paraId="3EF6C159" w14:textId="77777777" w:rsidR="005834D4" w:rsidRPr="009A4C1D" w:rsidRDefault="005834D4">
      <w:pPr>
        <w:rPr>
          <w:rFonts w:ascii="Trebuchet MS" w:eastAsia="Trebuchet MS" w:hAnsi="Trebuchet MS" w:cs="Trebuchet MS"/>
          <w:bCs/>
        </w:rPr>
        <w:sectPr w:rsidR="005834D4" w:rsidRPr="009A4C1D">
          <w:pgSz w:w="11910" w:h="16840"/>
          <w:pgMar w:top="1020" w:right="600" w:bottom="1480" w:left="520" w:header="0" w:footer="1283" w:gutter="0"/>
          <w:cols w:space="720"/>
        </w:sectPr>
      </w:pPr>
    </w:p>
    <w:p w14:paraId="1B64412F" w14:textId="77777777" w:rsidR="005834D4" w:rsidRPr="009A4C1D" w:rsidRDefault="001946CA">
      <w:pPr>
        <w:pStyle w:val="Corpsdetexte"/>
        <w:ind w:left="1017"/>
        <w:rPr>
          <w:rFonts w:ascii="Trebuchet MS" w:eastAsia="Trebuchet MS" w:hAnsi="Trebuchet MS" w:cs="Trebuchet MS"/>
          <w:bCs/>
        </w:rPr>
      </w:pPr>
      <w:r w:rsidRPr="009A4C1D">
        <w:rPr>
          <w:rFonts w:ascii="Trebuchet MS" w:eastAsia="Trebuchet MS" w:hAnsi="Trebuchet MS" w:cs="Trebuchet MS"/>
          <w:bCs/>
          <w:noProof/>
          <w:lang w:bidi="ar-SA"/>
        </w:rPr>
        <w:drawing>
          <wp:inline distT="0" distB="0" distL="0" distR="0" wp14:anchorId="67C175D0" wp14:editId="03D19EAF">
            <wp:extent cx="5566706" cy="3657600"/>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5566706" cy="3657600"/>
                    </a:xfrm>
                    <a:prstGeom prst="rect">
                      <a:avLst/>
                    </a:prstGeom>
                  </pic:spPr>
                </pic:pic>
              </a:graphicData>
            </a:graphic>
          </wp:inline>
        </w:drawing>
      </w:r>
    </w:p>
    <w:p w14:paraId="70257759" w14:textId="77777777" w:rsidR="005834D4" w:rsidRPr="009A4C1D" w:rsidRDefault="001946CA">
      <w:pPr>
        <w:pStyle w:val="Corpsdetexte"/>
        <w:spacing w:before="7"/>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68434719" behindDoc="1" locked="0" layoutInCell="1" allowOverlap="1" wp14:anchorId="1BC14531" wp14:editId="60882351">
            <wp:simplePos x="0" y="0"/>
            <wp:positionH relativeFrom="page">
              <wp:posOffset>975994</wp:posOffset>
            </wp:positionH>
            <wp:positionV relativeFrom="paragraph">
              <wp:posOffset>197357</wp:posOffset>
            </wp:positionV>
            <wp:extent cx="5565656" cy="4029075"/>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2" cstate="print"/>
                    <a:stretch>
                      <a:fillRect/>
                    </a:stretch>
                  </pic:blipFill>
                  <pic:spPr>
                    <a:xfrm>
                      <a:off x="0" y="0"/>
                      <a:ext cx="5565656" cy="4029075"/>
                    </a:xfrm>
                    <a:prstGeom prst="rect">
                      <a:avLst/>
                    </a:prstGeom>
                  </pic:spPr>
                </pic:pic>
              </a:graphicData>
            </a:graphic>
          </wp:anchor>
        </w:drawing>
      </w:r>
    </w:p>
    <w:p w14:paraId="686071EA" w14:textId="77777777" w:rsidR="005834D4" w:rsidRPr="009A4C1D" w:rsidRDefault="005834D4">
      <w:pPr>
        <w:rPr>
          <w:rFonts w:ascii="Trebuchet MS" w:eastAsia="Trebuchet MS" w:hAnsi="Trebuchet MS" w:cs="Trebuchet MS"/>
          <w:bCs/>
        </w:rPr>
        <w:sectPr w:rsidR="005834D4" w:rsidRPr="009A4C1D">
          <w:pgSz w:w="11910" w:h="16840"/>
          <w:pgMar w:top="1500" w:right="600" w:bottom="1480" w:left="520" w:header="0" w:footer="1283" w:gutter="0"/>
          <w:cols w:space="720"/>
        </w:sectPr>
      </w:pPr>
    </w:p>
    <w:p w14:paraId="56FEFD17" w14:textId="77777777" w:rsidR="005834D4" w:rsidRPr="009A4C1D" w:rsidRDefault="001946CA">
      <w:pPr>
        <w:pStyle w:val="Titre21"/>
        <w:spacing w:before="32"/>
        <w:rPr>
          <w:b w:val="0"/>
        </w:rPr>
      </w:pPr>
      <w:r w:rsidRPr="009A4C1D">
        <w:rPr>
          <w:b w:val="0"/>
        </w:rPr>
        <w:t xml:space="preserve">Application </w:t>
      </w:r>
      <w:r w:rsidR="000A7E57">
        <w:rPr>
          <w:b w:val="0"/>
        </w:rPr>
        <w:t>3</w:t>
      </w:r>
    </w:p>
    <w:p w14:paraId="0F404874" w14:textId="77777777" w:rsidR="005834D4" w:rsidRPr="009A4C1D" w:rsidRDefault="001946CA">
      <w:pPr>
        <w:spacing w:before="16" w:line="254" w:lineRule="auto"/>
        <w:ind w:left="200" w:right="113"/>
        <w:jc w:val="both"/>
        <w:rPr>
          <w:rFonts w:ascii="Trebuchet MS" w:eastAsia="Trebuchet MS" w:hAnsi="Trebuchet MS" w:cs="Trebuchet MS"/>
          <w:bCs/>
        </w:rPr>
      </w:pPr>
      <w:r w:rsidRPr="009A4C1D">
        <w:rPr>
          <w:rFonts w:ascii="Trebuchet MS" w:eastAsia="Trebuchet MS" w:hAnsi="Trebuchet MS" w:cs="Trebuchet MS"/>
          <w:bCs/>
        </w:rPr>
        <w:t>La société ACIERA, fabricant de tubes en acier, connaît actuellement un développement de son activité qui d’après les prévisions devraient se poursuivre. Ses dirigeants souhaiteraient analyser la structure financière de l’entreprise pour vérifier son équilibre et connaître les possibilités d’endettement afin de programmer de nouveaux investissements. Vous disposez en annexe des trois derniers bilans fonctionnels et de renseignements complémentaires en kiloeuros.</w:t>
      </w:r>
    </w:p>
    <w:p w14:paraId="30284F9A" w14:textId="77777777" w:rsidR="005834D4" w:rsidRPr="009A4C1D" w:rsidRDefault="005834D4">
      <w:pPr>
        <w:pStyle w:val="Corpsdetexte"/>
        <w:spacing w:before="3"/>
        <w:rPr>
          <w:rFonts w:ascii="Trebuchet MS" w:eastAsia="Trebuchet MS" w:hAnsi="Trebuchet MS" w:cs="Trebuchet MS"/>
          <w:bCs/>
        </w:rPr>
      </w:pPr>
    </w:p>
    <w:p w14:paraId="15828909" w14:textId="77777777" w:rsidR="005834D4" w:rsidRPr="009A4C1D" w:rsidRDefault="001946CA">
      <w:pPr>
        <w:ind w:left="200"/>
        <w:rPr>
          <w:rFonts w:ascii="Trebuchet MS" w:eastAsia="Trebuchet MS" w:hAnsi="Trebuchet MS" w:cs="Trebuchet MS"/>
          <w:bCs/>
        </w:rPr>
      </w:pPr>
      <w:r w:rsidRPr="009A4C1D">
        <w:rPr>
          <w:rFonts w:ascii="Trebuchet MS" w:eastAsia="Trebuchet MS" w:hAnsi="Trebuchet MS" w:cs="Trebuchet MS"/>
          <w:bCs/>
        </w:rPr>
        <w:t>Travail à faire :</w:t>
      </w:r>
    </w:p>
    <w:p w14:paraId="4BCFD9B0" w14:textId="77777777" w:rsidR="009A4C1D" w:rsidRDefault="001946CA" w:rsidP="009A4C1D">
      <w:pPr>
        <w:spacing w:before="15"/>
        <w:ind w:left="200"/>
        <w:jc w:val="both"/>
        <w:rPr>
          <w:rFonts w:ascii="Trebuchet MS" w:eastAsia="Trebuchet MS" w:hAnsi="Trebuchet MS" w:cs="Trebuchet MS"/>
          <w:bCs/>
        </w:rPr>
      </w:pPr>
      <w:r w:rsidRPr="009A4C1D">
        <w:rPr>
          <w:rFonts w:ascii="Trebuchet MS" w:eastAsia="Trebuchet MS" w:hAnsi="Trebuchet MS" w:cs="Trebuchet MS"/>
          <w:bCs/>
        </w:rPr>
        <w:t xml:space="preserve">1-Évaluer le fonds de roulement net global, le besoin en fonds de roulement d’exploitation, le besoin en fonds de </w:t>
      </w:r>
      <w:proofErr w:type="spellStart"/>
      <w:r w:rsidRPr="009A4C1D">
        <w:rPr>
          <w:rFonts w:ascii="Trebuchet MS" w:eastAsia="Trebuchet MS" w:hAnsi="Trebuchet MS" w:cs="Trebuchet MS"/>
          <w:bCs/>
        </w:rPr>
        <w:t>roulementhors</w:t>
      </w:r>
      <w:proofErr w:type="spellEnd"/>
      <w:r w:rsidRPr="009A4C1D">
        <w:rPr>
          <w:rFonts w:ascii="Trebuchet MS" w:eastAsia="Trebuchet MS" w:hAnsi="Trebuchet MS" w:cs="Trebuchet MS"/>
          <w:bCs/>
        </w:rPr>
        <w:t xml:space="preserve"> exploitation et la trésorerie nette, puis commenter leur évolution. </w:t>
      </w:r>
    </w:p>
    <w:p w14:paraId="7FDF1059" w14:textId="77777777" w:rsidR="005834D4" w:rsidRPr="009A4C1D" w:rsidRDefault="001946CA" w:rsidP="009A4C1D">
      <w:pPr>
        <w:spacing w:before="14" w:line="252" w:lineRule="auto"/>
        <w:ind w:left="200" w:right="158"/>
        <w:jc w:val="both"/>
        <w:rPr>
          <w:rFonts w:ascii="Trebuchet MS" w:eastAsia="Trebuchet MS" w:hAnsi="Trebuchet MS" w:cs="Trebuchet MS"/>
          <w:bCs/>
        </w:rPr>
      </w:pPr>
      <w:r w:rsidRPr="009A4C1D">
        <w:rPr>
          <w:rFonts w:ascii="Trebuchet MS" w:eastAsia="Trebuchet MS" w:hAnsi="Trebuchet MS" w:cs="Trebuchet MS"/>
          <w:bCs/>
        </w:rPr>
        <w:t xml:space="preserve">2-Calculer et interpréter les ratios </w:t>
      </w:r>
      <w:r w:rsidR="009A4C1D">
        <w:rPr>
          <w:rFonts w:ascii="Trebuchet MS" w:eastAsia="Trebuchet MS" w:hAnsi="Trebuchet MS" w:cs="Trebuchet MS"/>
          <w:bCs/>
        </w:rPr>
        <w:t xml:space="preserve">en </w:t>
      </w:r>
      <w:r w:rsidRPr="009A4C1D">
        <w:rPr>
          <w:rFonts w:ascii="Trebuchet MS" w:eastAsia="Trebuchet MS" w:hAnsi="Trebuchet MS" w:cs="Trebuchet MS"/>
          <w:bCs/>
        </w:rPr>
        <w:t>annexe 3.</w:t>
      </w:r>
    </w:p>
    <w:p w14:paraId="2B831740" w14:textId="77777777" w:rsidR="005834D4" w:rsidRPr="009A4C1D" w:rsidRDefault="005834D4">
      <w:pPr>
        <w:pStyle w:val="Corpsdetexte"/>
        <w:spacing w:before="5"/>
        <w:rPr>
          <w:rFonts w:ascii="Trebuchet MS" w:eastAsia="Trebuchet MS" w:hAnsi="Trebuchet MS" w:cs="Trebuchet MS"/>
          <w:bCs/>
        </w:rPr>
      </w:pPr>
    </w:p>
    <w:p w14:paraId="5F1FC1E6" w14:textId="77777777" w:rsidR="005834D4" w:rsidRPr="009A4C1D" w:rsidRDefault="001946CA">
      <w:pPr>
        <w:ind w:left="200"/>
        <w:rPr>
          <w:rFonts w:ascii="Trebuchet MS" w:eastAsia="Trebuchet MS" w:hAnsi="Trebuchet MS" w:cs="Trebuchet MS"/>
          <w:bCs/>
        </w:rPr>
      </w:pPr>
      <w:r w:rsidRPr="009A4C1D">
        <w:rPr>
          <w:rFonts w:ascii="Trebuchet MS" w:eastAsia="Trebuchet MS" w:hAnsi="Trebuchet MS" w:cs="Trebuchet MS"/>
          <w:bCs/>
        </w:rPr>
        <w:t>Annexe 1 : renseignements complémentaires</w:t>
      </w:r>
    </w:p>
    <w:p w14:paraId="605E719D" w14:textId="77777777" w:rsidR="005834D4" w:rsidRPr="009A4C1D" w:rsidRDefault="001946CA">
      <w:pPr>
        <w:pStyle w:val="Corpsdetexte"/>
        <w:spacing w:before="1"/>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68434743" behindDoc="1" locked="0" layoutInCell="1" allowOverlap="1" wp14:anchorId="61BFD54E" wp14:editId="17670D58">
            <wp:simplePos x="0" y="0"/>
            <wp:positionH relativeFrom="page">
              <wp:posOffset>1340485</wp:posOffset>
            </wp:positionH>
            <wp:positionV relativeFrom="paragraph">
              <wp:posOffset>135236</wp:posOffset>
            </wp:positionV>
            <wp:extent cx="4799352" cy="89535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4799352" cy="895350"/>
                    </a:xfrm>
                    <a:prstGeom prst="rect">
                      <a:avLst/>
                    </a:prstGeom>
                  </pic:spPr>
                </pic:pic>
              </a:graphicData>
            </a:graphic>
          </wp:anchor>
        </w:drawing>
      </w:r>
    </w:p>
    <w:p w14:paraId="223984CE" w14:textId="77777777" w:rsidR="005834D4" w:rsidRPr="009A4C1D" w:rsidRDefault="001946CA">
      <w:pPr>
        <w:ind w:left="200"/>
        <w:rPr>
          <w:rFonts w:ascii="Trebuchet MS" w:eastAsia="Trebuchet MS" w:hAnsi="Trebuchet MS" w:cs="Trebuchet MS"/>
          <w:bCs/>
        </w:rPr>
      </w:pPr>
      <w:r w:rsidRPr="009A4C1D">
        <w:rPr>
          <w:rFonts w:ascii="Trebuchet MS" w:eastAsia="Trebuchet MS" w:hAnsi="Trebuchet MS" w:cs="Trebuchet MS"/>
          <w:bCs/>
        </w:rPr>
        <w:t>Les investissements prévus sont de 500 kiloeuros sur deux ans.</w:t>
      </w:r>
    </w:p>
    <w:p w14:paraId="13A8947A" w14:textId="77777777" w:rsidR="005834D4" w:rsidRPr="009A4C1D" w:rsidRDefault="005834D4">
      <w:pPr>
        <w:pStyle w:val="Corpsdetexte"/>
        <w:spacing w:before="2"/>
        <w:rPr>
          <w:rFonts w:ascii="Trebuchet MS" w:eastAsia="Trebuchet MS" w:hAnsi="Trebuchet MS" w:cs="Trebuchet MS"/>
          <w:bCs/>
        </w:rPr>
      </w:pPr>
    </w:p>
    <w:p w14:paraId="4554C44B" w14:textId="77777777" w:rsidR="005834D4" w:rsidRPr="009A4C1D" w:rsidRDefault="001946CA">
      <w:pPr>
        <w:ind w:left="200"/>
        <w:rPr>
          <w:rFonts w:ascii="Trebuchet MS" w:eastAsia="Trebuchet MS" w:hAnsi="Trebuchet MS" w:cs="Trebuchet MS"/>
          <w:bCs/>
        </w:rPr>
      </w:pPr>
      <w:r w:rsidRPr="009A4C1D">
        <w:rPr>
          <w:rFonts w:ascii="Trebuchet MS" w:eastAsia="Trebuchet MS" w:hAnsi="Trebuchet MS" w:cs="Trebuchet MS"/>
          <w:bCs/>
        </w:rPr>
        <w:t>Annexe 2 : Bilans fonctionnels</w:t>
      </w:r>
    </w:p>
    <w:p w14:paraId="5FFB3F05" w14:textId="77777777" w:rsidR="005834D4" w:rsidRPr="009A4C1D" w:rsidRDefault="001946CA">
      <w:pPr>
        <w:pStyle w:val="Corpsdetexte"/>
        <w:spacing w:before="10"/>
        <w:rPr>
          <w:rFonts w:ascii="Trebuchet MS" w:eastAsia="Trebuchet MS" w:hAnsi="Trebuchet MS" w:cs="Trebuchet MS"/>
          <w:bCs/>
        </w:rPr>
      </w:pPr>
      <w:r w:rsidRPr="009A4C1D">
        <w:rPr>
          <w:rFonts w:ascii="Trebuchet MS" w:eastAsia="Trebuchet MS" w:hAnsi="Trebuchet MS" w:cs="Trebuchet MS"/>
          <w:bCs/>
          <w:noProof/>
          <w:lang w:bidi="ar-SA"/>
        </w:rPr>
        <w:drawing>
          <wp:anchor distT="0" distB="0" distL="0" distR="0" simplePos="0" relativeHeight="268434767" behindDoc="1" locked="0" layoutInCell="1" allowOverlap="1" wp14:anchorId="6777B40B" wp14:editId="76430A58">
            <wp:simplePos x="0" y="0"/>
            <wp:positionH relativeFrom="page">
              <wp:posOffset>457200</wp:posOffset>
            </wp:positionH>
            <wp:positionV relativeFrom="paragraph">
              <wp:posOffset>170379</wp:posOffset>
            </wp:positionV>
            <wp:extent cx="6558286" cy="3962400"/>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6558286" cy="3962400"/>
                    </a:xfrm>
                    <a:prstGeom prst="rect">
                      <a:avLst/>
                    </a:prstGeom>
                  </pic:spPr>
                </pic:pic>
              </a:graphicData>
            </a:graphic>
          </wp:anchor>
        </w:drawing>
      </w:r>
    </w:p>
    <w:p w14:paraId="44AD917C" w14:textId="77777777" w:rsidR="005834D4" w:rsidRDefault="005834D4">
      <w:pPr>
        <w:rPr>
          <w:rFonts w:ascii="Times New Roman"/>
          <w:sz w:val="19"/>
        </w:rPr>
        <w:sectPr w:rsidR="005834D4">
          <w:pgSz w:w="11910" w:h="16840"/>
          <w:pgMar w:top="940" w:right="600" w:bottom="1480" w:left="520" w:header="0" w:footer="1283" w:gutter="0"/>
          <w:cols w:space="720"/>
        </w:sectPr>
      </w:pPr>
    </w:p>
    <w:p w14:paraId="51B326C0" w14:textId="77777777" w:rsidR="005834D4" w:rsidRDefault="001946CA">
      <w:pPr>
        <w:pStyle w:val="Corpsdetexte"/>
        <w:spacing w:before="41"/>
        <w:ind w:left="200"/>
      </w:pPr>
      <w:r>
        <w:t>Annexe 3 : Ratios</w:t>
      </w:r>
    </w:p>
    <w:p w14:paraId="60E27262" w14:textId="77777777" w:rsidR="005834D4" w:rsidRDefault="005834D4">
      <w:pPr>
        <w:pStyle w:val="Corpsdetexte"/>
        <w:rPr>
          <w:sz w:val="20"/>
        </w:rPr>
      </w:pPr>
    </w:p>
    <w:p w14:paraId="6A4B0340" w14:textId="77777777" w:rsidR="000A7E57" w:rsidRDefault="001946CA">
      <w:pPr>
        <w:pStyle w:val="Corpsdetexte"/>
        <w:spacing w:before="5"/>
        <w:rPr>
          <w:sz w:val="24"/>
        </w:rPr>
      </w:pPr>
      <w:r>
        <w:rPr>
          <w:noProof/>
          <w:lang w:bidi="ar-SA"/>
        </w:rPr>
        <w:drawing>
          <wp:anchor distT="0" distB="0" distL="0" distR="0" simplePos="0" relativeHeight="268434791" behindDoc="1" locked="0" layoutInCell="1" allowOverlap="1" wp14:anchorId="04F0D7F2" wp14:editId="269909B3">
            <wp:simplePos x="0" y="0"/>
            <wp:positionH relativeFrom="page">
              <wp:posOffset>1931670</wp:posOffset>
            </wp:positionH>
            <wp:positionV relativeFrom="paragraph">
              <wp:posOffset>145415</wp:posOffset>
            </wp:positionV>
            <wp:extent cx="3466465" cy="3760470"/>
            <wp:effectExtent l="19050" t="0" r="635"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5" cstate="print"/>
                    <a:stretch>
                      <a:fillRect/>
                    </a:stretch>
                  </pic:blipFill>
                  <pic:spPr>
                    <a:xfrm>
                      <a:off x="0" y="0"/>
                      <a:ext cx="3466465" cy="3760470"/>
                    </a:xfrm>
                    <a:prstGeom prst="rect">
                      <a:avLst/>
                    </a:prstGeom>
                  </pic:spPr>
                </pic:pic>
              </a:graphicData>
            </a:graphic>
          </wp:anchor>
        </w:drawing>
      </w:r>
    </w:p>
    <w:p w14:paraId="5AC88C6F" w14:textId="77777777" w:rsidR="000A7E57" w:rsidRPr="000A7E57" w:rsidRDefault="000A7E57" w:rsidP="000A7E57"/>
    <w:p w14:paraId="5AC06486" w14:textId="77777777" w:rsidR="000A7E57" w:rsidRPr="000A7E57" w:rsidRDefault="000A7E57" w:rsidP="000A7E57"/>
    <w:p w14:paraId="21DD5F98" w14:textId="77777777" w:rsidR="000A7E57" w:rsidRPr="000A7E57" w:rsidRDefault="000A7E57" w:rsidP="000A7E57"/>
    <w:p w14:paraId="44A907CF" w14:textId="77777777" w:rsidR="000A7E57" w:rsidRPr="000A7E57" w:rsidRDefault="000A7E57" w:rsidP="000A7E57"/>
    <w:p w14:paraId="239D75E1" w14:textId="77777777" w:rsidR="000A7E57" w:rsidRPr="000A7E57" w:rsidRDefault="000A7E57" w:rsidP="000A7E57"/>
    <w:p w14:paraId="6ABFFEDE" w14:textId="77777777" w:rsidR="000A7E57" w:rsidRPr="000A7E57" w:rsidRDefault="000A7E57" w:rsidP="000A7E57"/>
    <w:p w14:paraId="62A18B73" w14:textId="77777777" w:rsidR="000A7E57" w:rsidRPr="000A7E57" w:rsidRDefault="000A7E57" w:rsidP="000A7E57"/>
    <w:p w14:paraId="6A6F9DD5" w14:textId="77777777" w:rsidR="000A7E57" w:rsidRPr="000A7E57" w:rsidRDefault="000A7E57" w:rsidP="000A7E57"/>
    <w:p w14:paraId="5706D32A" w14:textId="77777777" w:rsidR="000A7E57" w:rsidRPr="000A7E57" w:rsidRDefault="000A7E57" w:rsidP="000A7E57"/>
    <w:p w14:paraId="3BDFC37B" w14:textId="77777777" w:rsidR="000A7E57" w:rsidRPr="000A7E57" w:rsidRDefault="000A7E57" w:rsidP="000A7E57"/>
    <w:p w14:paraId="125B1BA1" w14:textId="77777777" w:rsidR="000A7E57" w:rsidRPr="000A7E57" w:rsidRDefault="000A7E57" w:rsidP="000A7E57">
      <w:bookmarkStart w:id="0" w:name="_GoBack"/>
      <w:bookmarkEnd w:id="0"/>
    </w:p>
    <w:p w14:paraId="4C3FB013" w14:textId="77777777" w:rsidR="000A7E57" w:rsidRPr="000A7E57" w:rsidRDefault="000A7E57" w:rsidP="000A7E57"/>
    <w:p w14:paraId="4252B8C5" w14:textId="77777777" w:rsidR="000A7E57" w:rsidRPr="000A7E57" w:rsidRDefault="000A7E57" w:rsidP="000A7E57"/>
    <w:p w14:paraId="7A873EAC" w14:textId="77777777" w:rsidR="000A7E57" w:rsidRPr="000A7E57" w:rsidRDefault="000A7E57" w:rsidP="000A7E57"/>
    <w:p w14:paraId="317C35E9" w14:textId="77777777" w:rsidR="000A7E57" w:rsidRPr="000A7E57" w:rsidRDefault="000A7E57" w:rsidP="000A7E57"/>
    <w:p w14:paraId="052CF501" w14:textId="77777777" w:rsidR="000A7E57" w:rsidRPr="000A7E57" w:rsidRDefault="000A7E57" w:rsidP="000A7E57"/>
    <w:p w14:paraId="28BFD42C" w14:textId="77777777" w:rsidR="000A7E57" w:rsidRPr="000A7E57" w:rsidRDefault="000A7E57" w:rsidP="000A7E57"/>
    <w:p w14:paraId="623B6749" w14:textId="77777777" w:rsidR="000A7E57" w:rsidRPr="000A7E57" w:rsidRDefault="000A7E57" w:rsidP="000A7E57"/>
    <w:p w14:paraId="1BF64A6A" w14:textId="77777777" w:rsidR="000A7E57" w:rsidRPr="000A7E57" w:rsidRDefault="000A7E57" w:rsidP="000A7E57"/>
    <w:p w14:paraId="529197C1" w14:textId="77777777" w:rsidR="000A7E57" w:rsidRPr="000A7E57" w:rsidRDefault="000A7E57" w:rsidP="000A7E57"/>
    <w:p w14:paraId="36779963" w14:textId="77777777" w:rsidR="000A7E57" w:rsidRPr="000A7E57" w:rsidRDefault="000A7E57" w:rsidP="000A7E57"/>
    <w:p w14:paraId="25442F60" w14:textId="77777777" w:rsidR="000A7E57" w:rsidRDefault="000A7E57" w:rsidP="000A7E57"/>
    <w:p w14:paraId="43DA497F" w14:textId="77777777" w:rsidR="000A7E57" w:rsidRDefault="000A7E57" w:rsidP="000A7E57"/>
    <w:p w14:paraId="28425BE3" w14:textId="77777777" w:rsidR="000A7E57" w:rsidRDefault="000A7E57" w:rsidP="000A7E57"/>
    <w:p w14:paraId="14CBE9A3" w14:textId="77777777" w:rsidR="005834D4" w:rsidRPr="000A7E57" w:rsidRDefault="005834D4" w:rsidP="000A7E57">
      <w:pPr>
        <w:jc w:val="right"/>
      </w:pPr>
    </w:p>
    <w:sectPr w:rsidR="005834D4" w:rsidRPr="000A7E57" w:rsidSect="005834D4">
      <w:pgSz w:w="11910" w:h="16840"/>
      <w:pgMar w:top="1200" w:right="600" w:bottom="1560" w:left="520" w:header="0" w:footer="1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DFE68" w14:textId="77777777" w:rsidR="00294B85" w:rsidRDefault="00294B85" w:rsidP="005834D4">
      <w:r>
        <w:separator/>
      </w:r>
    </w:p>
  </w:endnote>
  <w:endnote w:type="continuationSeparator" w:id="0">
    <w:p w14:paraId="56988078" w14:textId="77777777" w:rsidR="00294B85" w:rsidRDefault="00294B85" w:rsidP="00583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alligraphy">
    <w:altName w:val="Lucida Calligraphy"/>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67"/>
      <w:gridCol w:w="2092"/>
    </w:tblGrid>
    <w:sdt>
      <w:sdtPr>
        <w:rPr>
          <w:rFonts w:asciiTheme="majorHAnsi" w:eastAsiaTheme="majorEastAsia" w:hAnsiTheme="majorHAnsi" w:cstheme="majorBidi"/>
          <w:bCs/>
          <w:sz w:val="18"/>
          <w:szCs w:val="18"/>
        </w:rPr>
        <w:id w:val="350693611"/>
        <w:docPartObj>
          <w:docPartGallery w:val="Page Numbers (Bottom of Page)"/>
          <w:docPartUnique/>
        </w:docPartObj>
      </w:sdtPr>
      <w:sdtEndPr>
        <w:rPr>
          <w:rFonts w:ascii="Arial" w:eastAsia="Arial" w:hAnsi="Arial" w:cs="Arial"/>
        </w:rPr>
      </w:sdtEndPr>
      <w:sdtContent>
        <w:tr w:rsidR="002A30AB" w:rsidRPr="00D542F2" w14:paraId="5A3A38E4" w14:textId="77777777">
          <w:trPr>
            <w:trHeight w:val="727"/>
          </w:trPr>
          <w:tc>
            <w:tcPr>
              <w:tcW w:w="4000" w:type="pct"/>
              <w:tcBorders>
                <w:right w:val="triple" w:sz="4" w:space="0" w:color="4F81BD" w:themeColor="accent1"/>
              </w:tcBorders>
            </w:tcPr>
            <w:p w14:paraId="4C56BC8A" w14:textId="591827D3" w:rsidR="002A30AB" w:rsidRPr="00D542F2" w:rsidRDefault="002A30AB" w:rsidP="00D542F2">
              <w:pPr>
                <w:ind w:left="174" w:right="2275" w:hanging="174"/>
                <w:rPr>
                  <w:rFonts w:ascii="Trebuchet MS"/>
                  <w:bCs/>
                  <w:sz w:val="20"/>
                  <w:szCs w:val="20"/>
                </w:rPr>
              </w:pPr>
              <w:r w:rsidRPr="00D542F2">
                <w:rPr>
                  <w:rFonts w:ascii="Trebuchet MS"/>
                  <w:bCs/>
                  <w:sz w:val="20"/>
                  <w:szCs w:val="20"/>
                </w:rPr>
                <w:t xml:space="preserve"> </w:t>
              </w:r>
              <w:proofErr w:type="gramStart"/>
              <w:r w:rsidRPr="00D542F2">
                <w:rPr>
                  <w:rFonts w:ascii="Trebuchet MS"/>
                  <w:bCs/>
                  <w:sz w:val="20"/>
                  <w:szCs w:val="20"/>
                </w:rPr>
                <w:t>Dossier  :</w:t>
              </w:r>
              <w:proofErr w:type="gramEnd"/>
              <w:r w:rsidRPr="00D542F2">
                <w:rPr>
                  <w:rFonts w:ascii="Trebuchet MS"/>
                  <w:bCs/>
                  <w:sz w:val="20"/>
                  <w:szCs w:val="20"/>
                </w:rPr>
                <w:t xml:space="preserve"> Le bilan fonctionnel</w:t>
              </w:r>
            </w:p>
            <w:p w14:paraId="037B086F" w14:textId="3DD78610" w:rsidR="002A30AB" w:rsidRPr="00D542F2" w:rsidRDefault="002A30AB">
              <w:pPr>
                <w:tabs>
                  <w:tab w:val="left" w:pos="620"/>
                  <w:tab w:val="center" w:pos="4320"/>
                </w:tabs>
                <w:jc w:val="right"/>
                <w:rPr>
                  <w:rFonts w:asciiTheme="majorHAnsi" w:eastAsiaTheme="majorEastAsia" w:hAnsiTheme="majorHAnsi" w:cstheme="majorBidi"/>
                  <w:bCs/>
                  <w:sz w:val="18"/>
                  <w:szCs w:val="18"/>
                </w:rPr>
              </w:pPr>
            </w:p>
          </w:tc>
          <w:tc>
            <w:tcPr>
              <w:tcW w:w="1000" w:type="pct"/>
              <w:tcBorders>
                <w:left w:val="triple" w:sz="4" w:space="0" w:color="4F81BD" w:themeColor="accent1"/>
              </w:tcBorders>
            </w:tcPr>
            <w:p w14:paraId="21FF4D03" w14:textId="77777777" w:rsidR="002A30AB" w:rsidRPr="00D542F2" w:rsidRDefault="002A30AB" w:rsidP="00D542F2">
              <w:pPr>
                <w:tabs>
                  <w:tab w:val="left" w:pos="1490"/>
                </w:tabs>
                <w:jc w:val="right"/>
                <w:rPr>
                  <w:rFonts w:asciiTheme="majorHAnsi" w:eastAsiaTheme="majorEastAsia" w:hAnsiTheme="majorHAnsi" w:cstheme="majorBidi"/>
                  <w:bCs/>
                  <w:sz w:val="18"/>
                  <w:szCs w:val="18"/>
                </w:rPr>
              </w:pPr>
              <w:r w:rsidRPr="00D542F2">
                <w:rPr>
                  <w:rFonts w:ascii="Trebuchet MS" w:hAnsi="Trebuchet MS"/>
                  <w:bCs/>
                  <w:sz w:val="18"/>
                  <w:szCs w:val="18"/>
                </w:rPr>
                <w:fldChar w:fldCharType="begin"/>
              </w:r>
              <w:r w:rsidRPr="00D542F2">
                <w:rPr>
                  <w:rFonts w:ascii="Trebuchet MS" w:hAnsi="Trebuchet MS"/>
                  <w:bCs/>
                  <w:sz w:val="18"/>
                  <w:szCs w:val="18"/>
                </w:rPr>
                <w:instrText>PAGE    \* MERGEFORMAT</w:instrText>
              </w:r>
              <w:r w:rsidRPr="00D542F2">
                <w:rPr>
                  <w:rFonts w:ascii="Trebuchet MS" w:hAnsi="Trebuchet MS"/>
                  <w:bCs/>
                  <w:sz w:val="18"/>
                  <w:szCs w:val="18"/>
                </w:rPr>
                <w:fldChar w:fldCharType="separate"/>
              </w:r>
              <w:r w:rsidRPr="00D542F2">
                <w:rPr>
                  <w:rFonts w:ascii="Trebuchet MS" w:hAnsi="Trebuchet MS"/>
                  <w:bCs/>
                  <w:noProof/>
                  <w:sz w:val="18"/>
                  <w:szCs w:val="18"/>
                </w:rPr>
                <w:t>22</w:t>
              </w:r>
              <w:r w:rsidRPr="00D542F2">
                <w:rPr>
                  <w:rFonts w:ascii="Trebuchet MS" w:hAnsi="Trebuchet MS"/>
                  <w:bCs/>
                  <w:sz w:val="18"/>
                  <w:szCs w:val="18"/>
                </w:rPr>
                <w:fldChar w:fldCharType="end"/>
              </w:r>
              <w:r w:rsidRPr="00D542F2">
                <w:rPr>
                  <w:rFonts w:ascii="Trebuchet MS" w:hAnsi="Trebuchet MS"/>
                  <w:bCs/>
                  <w:sz w:val="18"/>
                  <w:szCs w:val="18"/>
                </w:rPr>
                <w:t>/22</w:t>
              </w:r>
            </w:p>
          </w:tc>
        </w:tr>
      </w:sdtContent>
    </w:sdt>
  </w:tbl>
  <w:p w14:paraId="06A563A4" w14:textId="77777777" w:rsidR="002A30AB" w:rsidRPr="00D542F2" w:rsidRDefault="002A30AB">
    <w:pPr>
      <w:pStyle w:val="Corpsdetexte"/>
      <w:spacing w:line="14" w:lineRule="auto"/>
      <w:rPr>
        <w:bCs/>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19AC5" w14:textId="77777777" w:rsidR="00294B85" w:rsidRDefault="00294B85" w:rsidP="005834D4">
      <w:r>
        <w:separator/>
      </w:r>
    </w:p>
  </w:footnote>
  <w:footnote w:type="continuationSeparator" w:id="0">
    <w:p w14:paraId="2D58A2BD" w14:textId="77777777" w:rsidR="00294B85" w:rsidRDefault="00294B85" w:rsidP="00583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90E6BAA"/>
    <w:lvl w:ilvl="0">
      <w:numFmt w:val="decimal"/>
      <w:lvlText w:val="*"/>
      <w:lvlJc w:val="left"/>
    </w:lvl>
  </w:abstractNum>
  <w:abstractNum w:abstractNumId="1" w15:restartNumberingAfterBreak="0">
    <w:nsid w:val="02BB73D7"/>
    <w:multiLevelType w:val="hybridMultilevel"/>
    <w:tmpl w:val="87C411A2"/>
    <w:lvl w:ilvl="0" w:tplc="F2925C86">
      <w:numFmt w:val="bullet"/>
      <w:lvlText w:val=""/>
      <w:lvlJc w:val="left"/>
      <w:pPr>
        <w:ind w:left="827" w:hanging="360"/>
      </w:pPr>
      <w:rPr>
        <w:rFonts w:ascii="Wingdings" w:eastAsia="Wingdings" w:hAnsi="Wingdings" w:cs="Wingdings" w:hint="default"/>
        <w:w w:val="100"/>
        <w:sz w:val="22"/>
        <w:szCs w:val="22"/>
        <w:lang w:val="fr-FR" w:eastAsia="fr-FR" w:bidi="fr-FR"/>
      </w:rPr>
    </w:lvl>
    <w:lvl w:ilvl="1" w:tplc="E168D0C2">
      <w:numFmt w:val="bullet"/>
      <w:lvlText w:val="•"/>
      <w:lvlJc w:val="left"/>
      <w:pPr>
        <w:ind w:left="1197" w:hanging="360"/>
      </w:pPr>
      <w:rPr>
        <w:rFonts w:hint="default"/>
        <w:lang w:val="fr-FR" w:eastAsia="fr-FR" w:bidi="fr-FR"/>
      </w:rPr>
    </w:lvl>
    <w:lvl w:ilvl="2" w:tplc="5C2EC996">
      <w:numFmt w:val="bullet"/>
      <w:lvlText w:val="•"/>
      <w:lvlJc w:val="left"/>
      <w:pPr>
        <w:ind w:left="1575" w:hanging="360"/>
      </w:pPr>
      <w:rPr>
        <w:rFonts w:hint="default"/>
        <w:lang w:val="fr-FR" w:eastAsia="fr-FR" w:bidi="fr-FR"/>
      </w:rPr>
    </w:lvl>
    <w:lvl w:ilvl="3" w:tplc="132845EA">
      <w:numFmt w:val="bullet"/>
      <w:lvlText w:val="•"/>
      <w:lvlJc w:val="left"/>
      <w:pPr>
        <w:ind w:left="1953" w:hanging="360"/>
      </w:pPr>
      <w:rPr>
        <w:rFonts w:hint="default"/>
        <w:lang w:val="fr-FR" w:eastAsia="fr-FR" w:bidi="fr-FR"/>
      </w:rPr>
    </w:lvl>
    <w:lvl w:ilvl="4" w:tplc="762A96FA">
      <w:numFmt w:val="bullet"/>
      <w:lvlText w:val="•"/>
      <w:lvlJc w:val="left"/>
      <w:pPr>
        <w:ind w:left="2330" w:hanging="360"/>
      </w:pPr>
      <w:rPr>
        <w:rFonts w:hint="default"/>
        <w:lang w:val="fr-FR" w:eastAsia="fr-FR" w:bidi="fr-FR"/>
      </w:rPr>
    </w:lvl>
    <w:lvl w:ilvl="5" w:tplc="9ABE0996">
      <w:numFmt w:val="bullet"/>
      <w:lvlText w:val="•"/>
      <w:lvlJc w:val="left"/>
      <w:pPr>
        <w:ind w:left="2708" w:hanging="360"/>
      </w:pPr>
      <w:rPr>
        <w:rFonts w:hint="default"/>
        <w:lang w:val="fr-FR" w:eastAsia="fr-FR" w:bidi="fr-FR"/>
      </w:rPr>
    </w:lvl>
    <w:lvl w:ilvl="6" w:tplc="363018D4">
      <w:numFmt w:val="bullet"/>
      <w:lvlText w:val="•"/>
      <w:lvlJc w:val="left"/>
      <w:pPr>
        <w:ind w:left="3086" w:hanging="360"/>
      </w:pPr>
      <w:rPr>
        <w:rFonts w:hint="default"/>
        <w:lang w:val="fr-FR" w:eastAsia="fr-FR" w:bidi="fr-FR"/>
      </w:rPr>
    </w:lvl>
    <w:lvl w:ilvl="7" w:tplc="BE984FD2">
      <w:numFmt w:val="bullet"/>
      <w:lvlText w:val="•"/>
      <w:lvlJc w:val="left"/>
      <w:pPr>
        <w:ind w:left="3463" w:hanging="360"/>
      </w:pPr>
      <w:rPr>
        <w:rFonts w:hint="default"/>
        <w:lang w:val="fr-FR" w:eastAsia="fr-FR" w:bidi="fr-FR"/>
      </w:rPr>
    </w:lvl>
    <w:lvl w:ilvl="8" w:tplc="939EB6CE">
      <w:numFmt w:val="bullet"/>
      <w:lvlText w:val="•"/>
      <w:lvlJc w:val="left"/>
      <w:pPr>
        <w:ind w:left="3841" w:hanging="360"/>
      </w:pPr>
      <w:rPr>
        <w:rFonts w:hint="default"/>
        <w:lang w:val="fr-FR" w:eastAsia="fr-FR" w:bidi="fr-FR"/>
      </w:rPr>
    </w:lvl>
  </w:abstractNum>
  <w:abstractNum w:abstractNumId="2" w15:restartNumberingAfterBreak="0">
    <w:nsid w:val="03E05EFA"/>
    <w:multiLevelType w:val="hybridMultilevel"/>
    <w:tmpl w:val="BD723B16"/>
    <w:lvl w:ilvl="0" w:tplc="0FDA67E0">
      <w:numFmt w:val="bullet"/>
      <w:lvlText w:val="-"/>
      <w:lvlJc w:val="left"/>
      <w:pPr>
        <w:ind w:left="580" w:hanging="142"/>
      </w:pPr>
      <w:rPr>
        <w:rFonts w:ascii="Verdana" w:eastAsia="Verdana" w:hAnsi="Verdana" w:cs="Verdana" w:hint="default"/>
        <w:w w:val="100"/>
        <w:sz w:val="16"/>
        <w:szCs w:val="16"/>
        <w:lang w:val="fr-FR" w:eastAsia="fr-FR" w:bidi="fr-FR"/>
      </w:rPr>
    </w:lvl>
    <w:lvl w:ilvl="1" w:tplc="70248ECA">
      <w:numFmt w:val="bullet"/>
      <w:lvlText w:val="•"/>
      <w:lvlJc w:val="left"/>
      <w:pPr>
        <w:ind w:left="981" w:hanging="142"/>
      </w:pPr>
      <w:rPr>
        <w:rFonts w:hint="default"/>
        <w:lang w:val="fr-FR" w:eastAsia="fr-FR" w:bidi="fr-FR"/>
      </w:rPr>
    </w:lvl>
    <w:lvl w:ilvl="2" w:tplc="7FA2F5FC">
      <w:numFmt w:val="bullet"/>
      <w:lvlText w:val="•"/>
      <w:lvlJc w:val="left"/>
      <w:pPr>
        <w:ind w:left="1383" w:hanging="142"/>
      </w:pPr>
      <w:rPr>
        <w:rFonts w:hint="default"/>
        <w:lang w:val="fr-FR" w:eastAsia="fr-FR" w:bidi="fr-FR"/>
      </w:rPr>
    </w:lvl>
    <w:lvl w:ilvl="3" w:tplc="5A1ECB18">
      <w:numFmt w:val="bullet"/>
      <w:lvlText w:val="•"/>
      <w:lvlJc w:val="left"/>
      <w:pPr>
        <w:ind w:left="1785" w:hanging="142"/>
      </w:pPr>
      <w:rPr>
        <w:rFonts w:hint="default"/>
        <w:lang w:val="fr-FR" w:eastAsia="fr-FR" w:bidi="fr-FR"/>
      </w:rPr>
    </w:lvl>
    <w:lvl w:ilvl="4" w:tplc="CD061AB0">
      <w:numFmt w:val="bullet"/>
      <w:lvlText w:val="•"/>
      <w:lvlJc w:val="left"/>
      <w:pPr>
        <w:ind w:left="2187" w:hanging="142"/>
      </w:pPr>
      <w:rPr>
        <w:rFonts w:hint="default"/>
        <w:lang w:val="fr-FR" w:eastAsia="fr-FR" w:bidi="fr-FR"/>
      </w:rPr>
    </w:lvl>
    <w:lvl w:ilvl="5" w:tplc="4FBE9448">
      <w:numFmt w:val="bullet"/>
      <w:lvlText w:val="•"/>
      <w:lvlJc w:val="left"/>
      <w:pPr>
        <w:ind w:left="2589" w:hanging="142"/>
      </w:pPr>
      <w:rPr>
        <w:rFonts w:hint="default"/>
        <w:lang w:val="fr-FR" w:eastAsia="fr-FR" w:bidi="fr-FR"/>
      </w:rPr>
    </w:lvl>
    <w:lvl w:ilvl="6" w:tplc="F8009F56">
      <w:numFmt w:val="bullet"/>
      <w:lvlText w:val="•"/>
      <w:lvlJc w:val="left"/>
      <w:pPr>
        <w:ind w:left="2991" w:hanging="142"/>
      </w:pPr>
      <w:rPr>
        <w:rFonts w:hint="default"/>
        <w:lang w:val="fr-FR" w:eastAsia="fr-FR" w:bidi="fr-FR"/>
      </w:rPr>
    </w:lvl>
    <w:lvl w:ilvl="7" w:tplc="0DB429F6">
      <w:numFmt w:val="bullet"/>
      <w:lvlText w:val="•"/>
      <w:lvlJc w:val="left"/>
      <w:pPr>
        <w:ind w:left="3393" w:hanging="142"/>
      </w:pPr>
      <w:rPr>
        <w:rFonts w:hint="default"/>
        <w:lang w:val="fr-FR" w:eastAsia="fr-FR" w:bidi="fr-FR"/>
      </w:rPr>
    </w:lvl>
    <w:lvl w:ilvl="8" w:tplc="49268662">
      <w:numFmt w:val="bullet"/>
      <w:lvlText w:val="•"/>
      <w:lvlJc w:val="left"/>
      <w:pPr>
        <w:ind w:left="3795" w:hanging="142"/>
      </w:pPr>
      <w:rPr>
        <w:rFonts w:hint="default"/>
        <w:lang w:val="fr-FR" w:eastAsia="fr-FR" w:bidi="fr-FR"/>
      </w:rPr>
    </w:lvl>
  </w:abstractNum>
  <w:abstractNum w:abstractNumId="3" w15:restartNumberingAfterBreak="0">
    <w:nsid w:val="041247D2"/>
    <w:multiLevelType w:val="hybridMultilevel"/>
    <w:tmpl w:val="F86851B6"/>
    <w:lvl w:ilvl="0" w:tplc="420E6B80">
      <w:numFmt w:val="bullet"/>
      <w:lvlText w:val=""/>
      <w:lvlJc w:val="left"/>
      <w:pPr>
        <w:ind w:left="372" w:hanging="365"/>
      </w:pPr>
      <w:rPr>
        <w:rFonts w:ascii="Wingdings" w:eastAsia="Wingdings" w:hAnsi="Wingdings" w:cs="Wingdings" w:hint="default"/>
        <w:w w:val="100"/>
        <w:sz w:val="22"/>
        <w:szCs w:val="22"/>
        <w:lang w:val="fr-FR" w:eastAsia="fr-FR" w:bidi="fr-FR"/>
      </w:rPr>
    </w:lvl>
    <w:lvl w:ilvl="1" w:tplc="6DA83364">
      <w:numFmt w:val="bullet"/>
      <w:lvlText w:val="•"/>
      <w:lvlJc w:val="left"/>
      <w:pPr>
        <w:ind w:left="863" w:hanging="365"/>
      </w:pPr>
      <w:rPr>
        <w:rFonts w:hint="default"/>
        <w:lang w:val="fr-FR" w:eastAsia="fr-FR" w:bidi="fr-FR"/>
      </w:rPr>
    </w:lvl>
    <w:lvl w:ilvl="2" w:tplc="0CD215AC">
      <w:numFmt w:val="bullet"/>
      <w:lvlText w:val="•"/>
      <w:lvlJc w:val="left"/>
      <w:pPr>
        <w:ind w:left="1347" w:hanging="365"/>
      </w:pPr>
      <w:rPr>
        <w:rFonts w:hint="default"/>
        <w:lang w:val="fr-FR" w:eastAsia="fr-FR" w:bidi="fr-FR"/>
      </w:rPr>
    </w:lvl>
    <w:lvl w:ilvl="3" w:tplc="CA76B1AE">
      <w:numFmt w:val="bullet"/>
      <w:lvlText w:val="•"/>
      <w:lvlJc w:val="left"/>
      <w:pPr>
        <w:ind w:left="1830" w:hanging="365"/>
      </w:pPr>
      <w:rPr>
        <w:rFonts w:hint="default"/>
        <w:lang w:val="fr-FR" w:eastAsia="fr-FR" w:bidi="fr-FR"/>
      </w:rPr>
    </w:lvl>
    <w:lvl w:ilvl="4" w:tplc="FD80D76A">
      <w:numFmt w:val="bullet"/>
      <w:lvlText w:val="•"/>
      <w:lvlJc w:val="left"/>
      <w:pPr>
        <w:ind w:left="2314" w:hanging="365"/>
      </w:pPr>
      <w:rPr>
        <w:rFonts w:hint="default"/>
        <w:lang w:val="fr-FR" w:eastAsia="fr-FR" w:bidi="fr-FR"/>
      </w:rPr>
    </w:lvl>
    <w:lvl w:ilvl="5" w:tplc="ABC898C2">
      <w:numFmt w:val="bullet"/>
      <w:lvlText w:val="•"/>
      <w:lvlJc w:val="left"/>
      <w:pPr>
        <w:ind w:left="2798" w:hanging="365"/>
      </w:pPr>
      <w:rPr>
        <w:rFonts w:hint="default"/>
        <w:lang w:val="fr-FR" w:eastAsia="fr-FR" w:bidi="fr-FR"/>
      </w:rPr>
    </w:lvl>
    <w:lvl w:ilvl="6" w:tplc="DA069E7E">
      <w:numFmt w:val="bullet"/>
      <w:lvlText w:val="•"/>
      <w:lvlJc w:val="left"/>
      <w:pPr>
        <w:ind w:left="3281" w:hanging="365"/>
      </w:pPr>
      <w:rPr>
        <w:rFonts w:hint="default"/>
        <w:lang w:val="fr-FR" w:eastAsia="fr-FR" w:bidi="fr-FR"/>
      </w:rPr>
    </w:lvl>
    <w:lvl w:ilvl="7" w:tplc="F1F25084">
      <w:numFmt w:val="bullet"/>
      <w:lvlText w:val="•"/>
      <w:lvlJc w:val="left"/>
      <w:pPr>
        <w:ind w:left="3765" w:hanging="365"/>
      </w:pPr>
      <w:rPr>
        <w:rFonts w:hint="default"/>
        <w:lang w:val="fr-FR" w:eastAsia="fr-FR" w:bidi="fr-FR"/>
      </w:rPr>
    </w:lvl>
    <w:lvl w:ilvl="8" w:tplc="623608C4">
      <w:numFmt w:val="bullet"/>
      <w:lvlText w:val="•"/>
      <w:lvlJc w:val="left"/>
      <w:pPr>
        <w:ind w:left="4248" w:hanging="365"/>
      </w:pPr>
      <w:rPr>
        <w:rFonts w:hint="default"/>
        <w:lang w:val="fr-FR" w:eastAsia="fr-FR" w:bidi="fr-FR"/>
      </w:rPr>
    </w:lvl>
  </w:abstractNum>
  <w:abstractNum w:abstractNumId="4" w15:restartNumberingAfterBreak="0">
    <w:nsid w:val="05FD7A93"/>
    <w:multiLevelType w:val="hybridMultilevel"/>
    <w:tmpl w:val="9704DA30"/>
    <w:lvl w:ilvl="0" w:tplc="040C000F">
      <w:start w:val="1"/>
      <w:numFmt w:val="decimal"/>
      <w:lvlText w:val="%1."/>
      <w:lvlJc w:val="left"/>
      <w:pPr>
        <w:ind w:left="928" w:hanging="360"/>
      </w:pPr>
      <w:rPr>
        <w:rFont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5" w15:restartNumberingAfterBreak="0">
    <w:nsid w:val="0BE501D9"/>
    <w:multiLevelType w:val="hybridMultilevel"/>
    <w:tmpl w:val="10E2EE64"/>
    <w:lvl w:ilvl="0" w:tplc="BF7A53EC">
      <w:numFmt w:val="bullet"/>
      <w:lvlText w:val="-"/>
      <w:lvlJc w:val="left"/>
      <w:pPr>
        <w:tabs>
          <w:tab w:val="num" w:pos="765"/>
        </w:tabs>
        <w:ind w:left="765" w:hanging="360"/>
      </w:pPr>
      <w:rPr>
        <w:rFonts w:ascii="Lucida Calligraphy" w:eastAsia="Times New Roman" w:hAnsi="Lucida Calligraphy"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251B67"/>
    <w:multiLevelType w:val="hybridMultilevel"/>
    <w:tmpl w:val="CB4A9304"/>
    <w:lvl w:ilvl="0" w:tplc="A1C81CBC">
      <w:numFmt w:val="bullet"/>
      <w:lvlText w:val=""/>
      <w:lvlJc w:val="left"/>
      <w:pPr>
        <w:ind w:left="828" w:hanging="360"/>
      </w:pPr>
      <w:rPr>
        <w:rFonts w:ascii="Wingdings" w:eastAsia="Wingdings" w:hAnsi="Wingdings" w:cs="Wingdings" w:hint="default"/>
        <w:w w:val="100"/>
        <w:sz w:val="22"/>
        <w:szCs w:val="22"/>
        <w:lang w:val="fr-FR" w:eastAsia="fr-FR" w:bidi="fr-FR"/>
      </w:rPr>
    </w:lvl>
    <w:lvl w:ilvl="1" w:tplc="A44EF73A">
      <w:numFmt w:val="bullet"/>
      <w:lvlText w:val="•"/>
      <w:lvlJc w:val="left"/>
      <w:pPr>
        <w:ind w:left="1229" w:hanging="360"/>
      </w:pPr>
      <w:rPr>
        <w:rFonts w:hint="default"/>
        <w:lang w:val="fr-FR" w:eastAsia="fr-FR" w:bidi="fr-FR"/>
      </w:rPr>
    </w:lvl>
    <w:lvl w:ilvl="2" w:tplc="0ADE5AD8">
      <w:numFmt w:val="bullet"/>
      <w:lvlText w:val="•"/>
      <w:lvlJc w:val="left"/>
      <w:pPr>
        <w:ind w:left="1638" w:hanging="360"/>
      </w:pPr>
      <w:rPr>
        <w:rFonts w:hint="default"/>
        <w:lang w:val="fr-FR" w:eastAsia="fr-FR" w:bidi="fr-FR"/>
      </w:rPr>
    </w:lvl>
    <w:lvl w:ilvl="3" w:tplc="9F062544">
      <w:numFmt w:val="bullet"/>
      <w:lvlText w:val="•"/>
      <w:lvlJc w:val="left"/>
      <w:pPr>
        <w:ind w:left="2048" w:hanging="360"/>
      </w:pPr>
      <w:rPr>
        <w:rFonts w:hint="default"/>
        <w:lang w:val="fr-FR" w:eastAsia="fr-FR" w:bidi="fr-FR"/>
      </w:rPr>
    </w:lvl>
    <w:lvl w:ilvl="4" w:tplc="F9E69FAE">
      <w:numFmt w:val="bullet"/>
      <w:lvlText w:val="•"/>
      <w:lvlJc w:val="left"/>
      <w:pPr>
        <w:ind w:left="2457" w:hanging="360"/>
      </w:pPr>
      <w:rPr>
        <w:rFonts w:hint="default"/>
        <w:lang w:val="fr-FR" w:eastAsia="fr-FR" w:bidi="fr-FR"/>
      </w:rPr>
    </w:lvl>
    <w:lvl w:ilvl="5" w:tplc="7A2689A2">
      <w:numFmt w:val="bullet"/>
      <w:lvlText w:val="•"/>
      <w:lvlJc w:val="left"/>
      <w:pPr>
        <w:ind w:left="2867" w:hanging="360"/>
      </w:pPr>
      <w:rPr>
        <w:rFonts w:hint="default"/>
        <w:lang w:val="fr-FR" w:eastAsia="fr-FR" w:bidi="fr-FR"/>
      </w:rPr>
    </w:lvl>
    <w:lvl w:ilvl="6" w:tplc="6C3CBCF4">
      <w:numFmt w:val="bullet"/>
      <w:lvlText w:val="•"/>
      <w:lvlJc w:val="left"/>
      <w:pPr>
        <w:ind w:left="3276" w:hanging="360"/>
      </w:pPr>
      <w:rPr>
        <w:rFonts w:hint="default"/>
        <w:lang w:val="fr-FR" w:eastAsia="fr-FR" w:bidi="fr-FR"/>
      </w:rPr>
    </w:lvl>
    <w:lvl w:ilvl="7" w:tplc="62BC5830">
      <w:numFmt w:val="bullet"/>
      <w:lvlText w:val="•"/>
      <w:lvlJc w:val="left"/>
      <w:pPr>
        <w:ind w:left="3685" w:hanging="360"/>
      </w:pPr>
      <w:rPr>
        <w:rFonts w:hint="default"/>
        <w:lang w:val="fr-FR" w:eastAsia="fr-FR" w:bidi="fr-FR"/>
      </w:rPr>
    </w:lvl>
    <w:lvl w:ilvl="8" w:tplc="B288C03A">
      <w:numFmt w:val="bullet"/>
      <w:lvlText w:val="•"/>
      <w:lvlJc w:val="left"/>
      <w:pPr>
        <w:ind w:left="4095" w:hanging="360"/>
      </w:pPr>
      <w:rPr>
        <w:rFonts w:hint="default"/>
        <w:lang w:val="fr-FR" w:eastAsia="fr-FR" w:bidi="fr-FR"/>
      </w:rPr>
    </w:lvl>
  </w:abstractNum>
  <w:abstractNum w:abstractNumId="7" w15:restartNumberingAfterBreak="0">
    <w:nsid w:val="11260A74"/>
    <w:multiLevelType w:val="hybridMultilevel"/>
    <w:tmpl w:val="809EB952"/>
    <w:lvl w:ilvl="0" w:tplc="BF7A53EC">
      <w:numFmt w:val="bullet"/>
      <w:lvlText w:val="-"/>
      <w:lvlJc w:val="left"/>
      <w:pPr>
        <w:tabs>
          <w:tab w:val="num" w:pos="765"/>
        </w:tabs>
        <w:ind w:left="765" w:hanging="360"/>
      </w:pPr>
      <w:rPr>
        <w:rFonts w:ascii="Lucida Calligraphy" w:eastAsia="Times New Roman" w:hAnsi="Lucida Calligraphy"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14309B"/>
    <w:multiLevelType w:val="hybridMultilevel"/>
    <w:tmpl w:val="C900BFDA"/>
    <w:lvl w:ilvl="0" w:tplc="BF7A53EC">
      <w:numFmt w:val="bullet"/>
      <w:lvlText w:val="-"/>
      <w:lvlJc w:val="left"/>
      <w:pPr>
        <w:tabs>
          <w:tab w:val="num" w:pos="660"/>
        </w:tabs>
        <w:ind w:left="660" w:hanging="360"/>
      </w:pPr>
      <w:rPr>
        <w:rFonts w:ascii="Lucida Calligraphy" w:eastAsia="Times New Roman" w:hAnsi="Lucida Calligraphy" w:cs="Times New Roman" w:hint="default"/>
      </w:rPr>
    </w:lvl>
    <w:lvl w:ilvl="1" w:tplc="040C0003" w:tentative="1">
      <w:start w:val="1"/>
      <w:numFmt w:val="bullet"/>
      <w:lvlText w:val="o"/>
      <w:lvlJc w:val="left"/>
      <w:pPr>
        <w:tabs>
          <w:tab w:val="num" w:pos="1695"/>
        </w:tabs>
        <w:ind w:left="1695" w:hanging="360"/>
      </w:pPr>
      <w:rPr>
        <w:rFonts w:ascii="Courier New" w:hAnsi="Courier New" w:hint="default"/>
      </w:rPr>
    </w:lvl>
    <w:lvl w:ilvl="2" w:tplc="040C0005" w:tentative="1">
      <w:start w:val="1"/>
      <w:numFmt w:val="bullet"/>
      <w:lvlText w:val=""/>
      <w:lvlJc w:val="left"/>
      <w:pPr>
        <w:tabs>
          <w:tab w:val="num" w:pos="2415"/>
        </w:tabs>
        <w:ind w:left="2415" w:hanging="360"/>
      </w:pPr>
      <w:rPr>
        <w:rFonts w:ascii="Wingdings" w:hAnsi="Wingdings" w:hint="default"/>
      </w:rPr>
    </w:lvl>
    <w:lvl w:ilvl="3" w:tplc="040C0001" w:tentative="1">
      <w:start w:val="1"/>
      <w:numFmt w:val="bullet"/>
      <w:lvlText w:val=""/>
      <w:lvlJc w:val="left"/>
      <w:pPr>
        <w:tabs>
          <w:tab w:val="num" w:pos="3135"/>
        </w:tabs>
        <w:ind w:left="3135" w:hanging="360"/>
      </w:pPr>
      <w:rPr>
        <w:rFonts w:ascii="Symbol" w:hAnsi="Symbol" w:hint="default"/>
      </w:rPr>
    </w:lvl>
    <w:lvl w:ilvl="4" w:tplc="040C0003" w:tentative="1">
      <w:start w:val="1"/>
      <w:numFmt w:val="bullet"/>
      <w:lvlText w:val="o"/>
      <w:lvlJc w:val="left"/>
      <w:pPr>
        <w:tabs>
          <w:tab w:val="num" w:pos="3855"/>
        </w:tabs>
        <w:ind w:left="3855" w:hanging="360"/>
      </w:pPr>
      <w:rPr>
        <w:rFonts w:ascii="Courier New" w:hAnsi="Courier New" w:hint="default"/>
      </w:rPr>
    </w:lvl>
    <w:lvl w:ilvl="5" w:tplc="040C0005" w:tentative="1">
      <w:start w:val="1"/>
      <w:numFmt w:val="bullet"/>
      <w:lvlText w:val=""/>
      <w:lvlJc w:val="left"/>
      <w:pPr>
        <w:tabs>
          <w:tab w:val="num" w:pos="4575"/>
        </w:tabs>
        <w:ind w:left="4575" w:hanging="360"/>
      </w:pPr>
      <w:rPr>
        <w:rFonts w:ascii="Wingdings" w:hAnsi="Wingdings" w:hint="default"/>
      </w:rPr>
    </w:lvl>
    <w:lvl w:ilvl="6" w:tplc="040C0001" w:tentative="1">
      <w:start w:val="1"/>
      <w:numFmt w:val="bullet"/>
      <w:lvlText w:val=""/>
      <w:lvlJc w:val="left"/>
      <w:pPr>
        <w:tabs>
          <w:tab w:val="num" w:pos="5295"/>
        </w:tabs>
        <w:ind w:left="5295" w:hanging="360"/>
      </w:pPr>
      <w:rPr>
        <w:rFonts w:ascii="Symbol" w:hAnsi="Symbol" w:hint="default"/>
      </w:rPr>
    </w:lvl>
    <w:lvl w:ilvl="7" w:tplc="040C0003" w:tentative="1">
      <w:start w:val="1"/>
      <w:numFmt w:val="bullet"/>
      <w:lvlText w:val="o"/>
      <w:lvlJc w:val="left"/>
      <w:pPr>
        <w:tabs>
          <w:tab w:val="num" w:pos="6015"/>
        </w:tabs>
        <w:ind w:left="6015" w:hanging="360"/>
      </w:pPr>
      <w:rPr>
        <w:rFonts w:ascii="Courier New" w:hAnsi="Courier New" w:hint="default"/>
      </w:rPr>
    </w:lvl>
    <w:lvl w:ilvl="8" w:tplc="040C0005" w:tentative="1">
      <w:start w:val="1"/>
      <w:numFmt w:val="bullet"/>
      <w:lvlText w:val=""/>
      <w:lvlJc w:val="left"/>
      <w:pPr>
        <w:tabs>
          <w:tab w:val="num" w:pos="6735"/>
        </w:tabs>
        <w:ind w:left="6735" w:hanging="360"/>
      </w:pPr>
      <w:rPr>
        <w:rFonts w:ascii="Wingdings" w:hAnsi="Wingdings" w:hint="default"/>
      </w:rPr>
    </w:lvl>
  </w:abstractNum>
  <w:abstractNum w:abstractNumId="9" w15:restartNumberingAfterBreak="0">
    <w:nsid w:val="14064F29"/>
    <w:multiLevelType w:val="hybridMultilevel"/>
    <w:tmpl w:val="5CB2853E"/>
    <w:lvl w:ilvl="0" w:tplc="BF7A53EC">
      <w:numFmt w:val="bullet"/>
      <w:lvlText w:val="-"/>
      <w:lvlJc w:val="left"/>
      <w:pPr>
        <w:tabs>
          <w:tab w:val="num" w:pos="765"/>
        </w:tabs>
        <w:ind w:left="765" w:hanging="360"/>
      </w:pPr>
      <w:rPr>
        <w:rFonts w:ascii="Lucida Calligraphy" w:eastAsia="Times New Roman" w:hAnsi="Lucida Calligraphy"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F772EE"/>
    <w:multiLevelType w:val="hybridMultilevel"/>
    <w:tmpl w:val="AE14A9AC"/>
    <w:lvl w:ilvl="0" w:tplc="AD8C5DB0">
      <w:numFmt w:val="bullet"/>
      <w:lvlText w:val=""/>
      <w:lvlJc w:val="left"/>
      <w:pPr>
        <w:ind w:left="371" w:hanging="365"/>
      </w:pPr>
      <w:rPr>
        <w:rFonts w:ascii="Wingdings" w:eastAsia="Wingdings" w:hAnsi="Wingdings" w:cs="Wingdings" w:hint="default"/>
        <w:w w:val="100"/>
        <w:sz w:val="22"/>
        <w:szCs w:val="22"/>
        <w:lang w:val="fr-FR" w:eastAsia="fr-FR" w:bidi="fr-FR"/>
      </w:rPr>
    </w:lvl>
    <w:lvl w:ilvl="1" w:tplc="858A8254">
      <w:numFmt w:val="bullet"/>
      <w:lvlText w:val="•"/>
      <w:lvlJc w:val="left"/>
      <w:pPr>
        <w:ind w:left="801" w:hanging="365"/>
      </w:pPr>
      <w:rPr>
        <w:rFonts w:hint="default"/>
        <w:lang w:val="fr-FR" w:eastAsia="fr-FR" w:bidi="fr-FR"/>
      </w:rPr>
    </w:lvl>
    <w:lvl w:ilvl="2" w:tplc="30B4EF9A">
      <w:numFmt w:val="bullet"/>
      <w:lvlText w:val="•"/>
      <w:lvlJc w:val="left"/>
      <w:pPr>
        <w:ind w:left="1223" w:hanging="365"/>
      </w:pPr>
      <w:rPr>
        <w:rFonts w:hint="default"/>
        <w:lang w:val="fr-FR" w:eastAsia="fr-FR" w:bidi="fr-FR"/>
      </w:rPr>
    </w:lvl>
    <w:lvl w:ilvl="3" w:tplc="69AEAA60">
      <w:numFmt w:val="bullet"/>
      <w:lvlText w:val="•"/>
      <w:lvlJc w:val="left"/>
      <w:pPr>
        <w:ind w:left="1645" w:hanging="365"/>
      </w:pPr>
      <w:rPr>
        <w:rFonts w:hint="default"/>
        <w:lang w:val="fr-FR" w:eastAsia="fr-FR" w:bidi="fr-FR"/>
      </w:rPr>
    </w:lvl>
    <w:lvl w:ilvl="4" w:tplc="9C1416CA">
      <w:numFmt w:val="bullet"/>
      <w:lvlText w:val="•"/>
      <w:lvlJc w:val="left"/>
      <w:pPr>
        <w:ind w:left="2067" w:hanging="365"/>
      </w:pPr>
      <w:rPr>
        <w:rFonts w:hint="default"/>
        <w:lang w:val="fr-FR" w:eastAsia="fr-FR" w:bidi="fr-FR"/>
      </w:rPr>
    </w:lvl>
    <w:lvl w:ilvl="5" w:tplc="91CE31EC">
      <w:numFmt w:val="bullet"/>
      <w:lvlText w:val="•"/>
      <w:lvlJc w:val="left"/>
      <w:pPr>
        <w:ind w:left="2489" w:hanging="365"/>
      </w:pPr>
      <w:rPr>
        <w:rFonts w:hint="default"/>
        <w:lang w:val="fr-FR" w:eastAsia="fr-FR" w:bidi="fr-FR"/>
      </w:rPr>
    </w:lvl>
    <w:lvl w:ilvl="6" w:tplc="82FEC788">
      <w:numFmt w:val="bullet"/>
      <w:lvlText w:val="•"/>
      <w:lvlJc w:val="left"/>
      <w:pPr>
        <w:ind w:left="2911" w:hanging="365"/>
      </w:pPr>
      <w:rPr>
        <w:rFonts w:hint="default"/>
        <w:lang w:val="fr-FR" w:eastAsia="fr-FR" w:bidi="fr-FR"/>
      </w:rPr>
    </w:lvl>
    <w:lvl w:ilvl="7" w:tplc="35CAEC5A">
      <w:numFmt w:val="bullet"/>
      <w:lvlText w:val="•"/>
      <w:lvlJc w:val="left"/>
      <w:pPr>
        <w:ind w:left="3333" w:hanging="365"/>
      </w:pPr>
      <w:rPr>
        <w:rFonts w:hint="default"/>
        <w:lang w:val="fr-FR" w:eastAsia="fr-FR" w:bidi="fr-FR"/>
      </w:rPr>
    </w:lvl>
    <w:lvl w:ilvl="8" w:tplc="D298A2F4">
      <w:numFmt w:val="bullet"/>
      <w:lvlText w:val="•"/>
      <w:lvlJc w:val="left"/>
      <w:pPr>
        <w:ind w:left="3755" w:hanging="365"/>
      </w:pPr>
      <w:rPr>
        <w:rFonts w:hint="default"/>
        <w:lang w:val="fr-FR" w:eastAsia="fr-FR" w:bidi="fr-FR"/>
      </w:rPr>
    </w:lvl>
  </w:abstractNum>
  <w:abstractNum w:abstractNumId="11" w15:restartNumberingAfterBreak="0">
    <w:nsid w:val="236A5192"/>
    <w:multiLevelType w:val="hybridMultilevel"/>
    <w:tmpl w:val="33080A3C"/>
    <w:lvl w:ilvl="0" w:tplc="BF7A53EC">
      <w:numFmt w:val="bullet"/>
      <w:lvlText w:val="-"/>
      <w:lvlJc w:val="left"/>
      <w:pPr>
        <w:tabs>
          <w:tab w:val="num" w:pos="765"/>
        </w:tabs>
        <w:ind w:left="765" w:hanging="360"/>
      </w:pPr>
      <w:rPr>
        <w:rFonts w:ascii="Lucida Calligraphy" w:eastAsia="Times New Roman" w:hAnsi="Lucida Calligraphy"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3F07065"/>
    <w:multiLevelType w:val="hybridMultilevel"/>
    <w:tmpl w:val="5A4A2F90"/>
    <w:lvl w:ilvl="0" w:tplc="181A2462">
      <w:numFmt w:val="bullet"/>
      <w:lvlText w:val=""/>
      <w:lvlJc w:val="left"/>
      <w:pPr>
        <w:ind w:left="371" w:hanging="365"/>
      </w:pPr>
      <w:rPr>
        <w:rFonts w:ascii="Wingdings" w:eastAsia="Wingdings" w:hAnsi="Wingdings" w:cs="Wingdings" w:hint="default"/>
        <w:w w:val="100"/>
        <w:sz w:val="22"/>
        <w:szCs w:val="22"/>
        <w:lang w:val="fr-FR" w:eastAsia="fr-FR" w:bidi="fr-FR"/>
      </w:rPr>
    </w:lvl>
    <w:lvl w:ilvl="1" w:tplc="32AC3686">
      <w:numFmt w:val="bullet"/>
      <w:lvlText w:val="•"/>
      <w:lvlJc w:val="left"/>
      <w:pPr>
        <w:ind w:left="826" w:hanging="365"/>
      </w:pPr>
      <w:rPr>
        <w:rFonts w:hint="default"/>
        <w:lang w:val="fr-FR" w:eastAsia="fr-FR" w:bidi="fr-FR"/>
      </w:rPr>
    </w:lvl>
    <w:lvl w:ilvl="2" w:tplc="1C4ABFD6">
      <w:numFmt w:val="bullet"/>
      <w:lvlText w:val="•"/>
      <w:lvlJc w:val="left"/>
      <w:pPr>
        <w:ind w:left="1273" w:hanging="365"/>
      </w:pPr>
      <w:rPr>
        <w:rFonts w:hint="default"/>
        <w:lang w:val="fr-FR" w:eastAsia="fr-FR" w:bidi="fr-FR"/>
      </w:rPr>
    </w:lvl>
    <w:lvl w:ilvl="3" w:tplc="29F2A80C">
      <w:numFmt w:val="bullet"/>
      <w:lvlText w:val="•"/>
      <w:lvlJc w:val="left"/>
      <w:pPr>
        <w:ind w:left="1720" w:hanging="365"/>
      </w:pPr>
      <w:rPr>
        <w:rFonts w:hint="default"/>
        <w:lang w:val="fr-FR" w:eastAsia="fr-FR" w:bidi="fr-FR"/>
      </w:rPr>
    </w:lvl>
    <w:lvl w:ilvl="4" w:tplc="8748675E">
      <w:numFmt w:val="bullet"/>
      <w:lvlText w:val="•"/>
      <w:lvlJc w:val="left"/>
      <w:pPr>
        <w:ind w:left="2167" w:hanging="365"/>
      </w:pPr>
      <w:rPr>
        <w:rFonts w:hint="default"/>
        <w:lang w:val="fr-FR" w:eastAsia="fr-FR" w:bidi="fr-FR"/>
      </w:rPr>
    </w:lvl>
    <w:lvl w:ilvl="5" w:tplc="FF40D0E2">
      <w:numFmt w:val="bullet"/>
      <w:lvlText w:val="•"/>
      <w:lvlJc w:val="left"/>
      <w:pPr>
        <w:ind w:left="2614" w:hanging="365"/>
      </w:pPr>
      <w:rPr>
        <w:rFonts w:hint="default"/>
        <w:lang w:val="fr-FR" w:eastAsia="fr-FR" w:bidi="fr-FR"/>
      </w:rPr>
    </w:lvl>
    <w:lvl w:ilvl="6" w:tplc="F43EB77C">
      <w:numFmt w:val="bullet"/>
      <w:lvlText w:val="•"/>
      <w:lvlJc w:val="left"/>
      <w:pPr>
        <w:ind w:left="3061" w:hanging="365"/>
      </w:pPr>
      <w:rPr>
        <w:rFonts w:hint="default"/>
        <w:lang w:val="fr-FR" w:eastAsia="fr-FR" w:bidi="fr-FR"/>
      </w:rPr>
    </w:lvl>
    <w:lvl w:ilvl="7" w:tplc="B83A2B82">
      <w:numFmt w:val="bullet"/>
      <w:lvlText w:val="•"/>
      <w:lvlJc w:val="left"/>
      <w:pPr>
        <w:ind w:left="3508" w:hanging="365"/>
      </w:pPr>
      <w:rPr>
        <w:rFonts w:hint="default"/>
        <w:lang w:val="fr-FR" w:eastAsia="fr-FR" w:bidi="fr-FR"/>
      </w:rPr>
    </w:lvl>
    <w:lvl w:ilvl="8" w:tplc="856C0FD0">
      <w:numFmt w:val="bullet"/>
      <w:lvlText w:val="•"/>
      <w:lvlJc w:val="left"/>
      <w:pPr>
        <w:ind w:left="3955" w:hanging="365"/>
      </w:pPr>
      <w:rPr>
        <w:rFonts w:hint="default"/>
        <w:lang w:val="fr-FR" w:eastAsia="fr-FR" w:bidi="fr-FR"/>
      </w:rPr>
    </w:lvl>
  </w:abstractNum>
  <w:abstractNum w:abstractNumId="13" w15:restartNumberingAfterBreak="0">
    <w:nsid w:val="283774AB"/>
    <w:multiLevelType w:val="hybridMultilevel"/>
    <w:tmpl w:val="3B54697A"/>
    <w:lvl w:ilvl="0" w:tplc="D2186344">
      <w:numFmt w:val="bullet"/>
      <w:lvlText w:val=""/>
      <w:lvlJc w:val="left"/>
      <w:pPr>
        <w:ind w:left="828" w:hanging="360"/>
      </w:pPr>
      <w:rPr>
        <w:rFonts w:ascii="Wingdings" w:eastAsia="Wingdings" w:hAnsi="Wingdings" w:cs="Wingdings" w:hint="default"/>
        <w:w w:val="100"/>
        <w:sz w:val="22"/>
        <w:szCs w:val="22"/>
        <w:lang w:val="fr-FR" w:eastAsia="fr-FR" w:bidi="fr-FR"/>
      </w:rPr>
    </w:lvl>
    <w:lvl w:ilvl="1" w:tplc="81A4D0AA">
      <w:numFmt w:val="bullet"/>
      <w:lvlText w:val="•"/>
      <w:lvlJc w:val="left"/>
      <w:pPr>
        <w:ind w:left="1229" w:hanging="360"/>
      </w:pPr>
      <w:rPr>
        <w:rFonts w:hint="default"/>
        <w:lang w:val="fr-FR" w:eastAsia="fr-FR" w:bidi="fr-FR"/>
      </w:rPr>
    </w:lvl>
    <w:lvl w:ilvl="2" w:tplc="851E5702">
      <w:numFmt w:val="bullet"/>
      <w:lvlText w:val="•"/>
      <w:lvlJc w:val="left"/>
      <w:pPr>
        <w:ind w:left="1638" w:hanging="360"/>
      </w:pPr>
      <w:rPr>
        <w:rFonts w:hint="default"/>
        <w:lang w:val="fr-FR" w:eastAsia="fr-FR" w:bidi="fr-FR"/>
      </w:rPr>
    </w:lvl>
    <w:lvl w:ilvl="3" w:tplc="6802B24A">
      <w:numFmt w:val="bullet"/>
      <w:lvlText w:val="•"/>
      <w:lvlJc w:val="left"/>
      <w:pPr>
        <w:ind w:left="2048" w:hanging="360"/>
      </w:pPr>
      <w:rPr>
        <w:rFonts w:hint="default"/>
        <w:lang w:val="fr-FR" w:eastAsia="fr-FR" w:bidi="fr-FR"/>
      </w:rPr>
    </w:lvl>
    <w:lvl w:ilvl="4" w:tplc="3708A29C">
      <w:numFmt w:val="bullet"/>
      <w:lvlText w:val="•"/>
      <w:lvlJc w:val="left"/>
      <w:pPr>
        <w:ind w:left="2457" w:hanging="360"/>
      </w:pPr>
      <w:rPr>
        <w:rFonts w:hint="default"/>
        <w:lang w:val="fr-FR" w:eastAsia="fr-FR" w:bidi="fr-FR"/>
      </w:rPr>
    </w:lvl>
    <w:lvl w:ilvl="5" w:tplc="C6B0D306">
      <w:numFmt w:val="bullet"/>
      <w:lvlText w:val="•"/>
      <w:lvlJc w:val="left"/>
      <w:pPr>
        <w:ind w:left="2867" w:hanging="360"/>
      </w:pPr>
      <w:rPr>
        <w:rFonts w:hint="default"/>
        <w:lang w:val="fr-FR" w:eastAsia="fr-FR" w:bidi="fr-FR"/>
      </w:rPr>
    </w:lvl>
    <w:lvl w:ilvl="6" w:tplc="31CA86F2">
      <w:numFmt w:val="bullet"/>
      <w:lvlText w:val="•"/>
      <w:lvlJc w:val="left"/>
      <w:pPr>
        <w:ind w:left="3276" w:hanging="360"/>
      </w:pPr>
      <w:rPr>
        <w:rFonts w:hint="default"/>
        <w:lang w:val="fr-FR" w:eastAsia="fr-FR" w:bidi="fr-FR"/>
      </w:rPr>
    </w:lvl>
    <w:lvl w:ilvl="7" w:tplc="7EA022DE">
      <w:numFmt w:val="bullet"/>
      <w:lvlText w:val="•"/>
      <w:lvlJc w:val="left"/>
      <w:pPr>
        <w:ind w:left="3685" w:hanging="360"/>
      </w:pPr>
      <w:rPr>
        <w:rFonts w:hint="default"/>
        <w:lang w:val="fr-FR" w:eastAsia="fr-FR" w:bidi="fr-FR"/>
      </w:rPr>
    </w:lvl>
    <w:lvl w:ilvl="8" w:tplc="291A1D8C">
      <w:numFmt w:val="bullet"/>
      <w:lvlText w:val="•"/>
      <w:lvlJc w:val="left"/>
      <w:pPr>
        <w:ind w:left="4095" w:hanging="360"/>
      </w:pPr>
      <w:rPr>
        <w:rFonts w:hint="default"/>
        <w:lang w:val="fr-FR" w:eastAsia="fr-FR" w:bidi="fr-FR"/>
      </w:rPr>
    </w:lvl>
  </w:abstractNum>
  <w:abstractNum w:abstractNumId="14" w15:restartNumberingAfterBreak="0">
    <w:nsid w:val="36562E2B"/>
    <w:multiLevelType w:val="hybridMultilevel"/>
    <w:tmpl w:val="A81CC0E8"/>
    <w:lvl w:ilvl="0" w:tplc="36A4B02A">
      <w:numFmt w:val="bullet"/>
      <w:lvlText w:val=""/>
      <w:lvlJc w:val="left"/>
      <w:pPr>
        <w:ind w:left="371" w:hanging="365"/>
      </w:pPr>
      <w:rPr>
        <w:rFonts w:ascii="Wingdings" w:eastAsia="Wingdings" w:hAnsi="Wingdings" w:cs="Wingdings" w:hint="default"/>
        <w:w w:val="100"/>
        <w:sz w:val="22"/>
        <w:szCs w:val="22"/>
        <w:lang w:val="fr-FR" w:eastAsia="fr-FR" w:bidi="fr-FR"/>
      </w:rPr>
    </w:lvl>
    <w:lvl w:ilvl="1" w:tplc="D34CB3CA">
      <w:numFmt w:val="bullet"/>
      <w:lvlText w:val="•"/>
      <w:lvlJc w:val="left"/>
      <w:pPr>
        <w:ind w:left="801" w:hanging="365"/>
      </w:pPr>
      <w:rPr>
        <w:rFonts w:hint="default"/>
        <w:lang w:val="fr-FR" w:eastAsia="fr-FR" w:bidi="fr-FR"/>
      </w:rPr>
    </w:lvl>
    <w:lvl w:ilvl="2" w:tplc="CB1CA926">
      <w:numFmt w:val="bullet"/>
      <w:lvlText w:val="•"/>
      <w:lvlJc w:val="left"/>
      <w:pPr>
        <w:ind w:left="1223" w:hanging="365"/>
      </w:pPr>
      <w:rPr>
        <w:rFonts w:hint="default"/>
        <w:lang w:val="fr-FR" w:eastAsia="fr-FR" w:bidi="fr-FR"/>
      </w:rPr>
    </w:lvl>
    <w:lvl w:ilvl="3" w:tplc="C6C8807C">
      <w:numFmt w:val="bullet"/>
      <w:lvlText w:val="•"/>
      <w:lvlJc w:val="left"/>
      <w:pPr>
        <w:ind w:left="1645" w:hanging="365"/>
      </w:pPr>
      <w:rPr>
        <w:rFonts w:hint="default"/>
        <w:lang w:val="fr-FR" w:eastAsia="fr-FR" w:bidi="fr-FR"/>
      </w:rPr>
    </w:lvl>
    <w:lvl w:ilvl="4" w:tplc="B2224C24">
      <w:numFmt w:val="bullet"/>
      <w:lvlText w:val="•"/>
      <w:lvlJc w:val="left"/>
      <w:pPr>
        <w:ind w:left="2067" w:hanging="365"/>
      </w:pPr>
      <w:rPr>
        <w:rFonts w:hint="default"/>
        <w:lang w:val="fr-FR" w:eastAsia="fr-FR" w:bidi="fr-FR"/>
      </w:rPr>
    </w:lvl>
    <w:lvl w:ilvl="5" w:tplc="7CFC56A2">
      <w:numFmt w:val="bullet"/>
      <w:lvlText w:val="•"/>
      <w:lvlJc w:val="left"/>
      <w:pPr>
        <w:ind w:left="2489" w:hanging="365"/>
      </w:pPr>
      <w:rPr>
        <w:rFonts w:hint="default"/>
        <w:lang w:val="fr-FR" w:eastAsia="fr-FR" w:bidi="fr-FR"/>
      </w:rPr>
    </w:lvl>
    <w:lvl w:ilvl="6" w:tplc="096CE81A">
      <w:numFmt w:val="bullet"/>
      <w:lvlText w:val="•"/>
      <w:lvlJc w:val="left"/>
      <w:pPr>
        <w:ind w:left="2911" w:hanging="365"/>
      </w:pPr>
      <w:rPr>
        <w:rFonts w:hint="default"/>
        <w:lang w:val="fr-FR" w:eastAsia="fr-FR" w:bidi="fr-FR"/>
      </w:rPr>
    </w:lvl>
    <w:lvl w:ilvl="7" w:tplc="B61E3F46">
      <w:numFmt w:val="bullet"/>
      <w:lvlText w:val="•"/>
      <w:lvlJc w:val="left"/>
      <w:pPr>
        <w:ind w:left="3333" w:hanging="365"/>
      </w:pPr>
      <w:rPr>
        <w:rFonts w:hint="default"/>
        <w:lang w:val="fr-FR" w:eastAsia="fr-FR" w:bidi="fr-FR"/>
      </w:rPr>
    </w:lvl>
    <w:lvl w:ilvl="8" w:tplc="C7161616">
      <w:numFmt w:val="bullet"/>
      <w:lvlText w:val="•"/>
      <w:lvlJc w:val="left"/>
      <w:pPr>
        <w:ind w:left="3755" w:hanging="365"/>
      </w:pPr>
      <w:rPr>
        <w:rFonts w:hint="default"/>
        <w:lang w:val="fr-FR" w:eastAsia="fr-FR" w:bidi="fr-FR"/>
      </w:rPr>
    </w:lvl>
  </w:abstractNum>
  <w:abstractNum w:abstractNumId="15" w15:restartNumberingAfterBreak="0">
    <w:nsid w:val="4FD44CC9"/>
    <w:multiLevelType w:val="hybridMultilevel"/>
    <w:tmpl w:val="242AE09E"/>
    <w:lvl w:ilvl="0" w:tplc="8CAC0500">
      <w:numFmt w:val="bullet"/>
      <w:lvlText w:val=""/>
      <w:lvlJc w:val="left"/>
      <w:pPr>
        <w:ind w:left="828" w:hanging="360"/>
      </w:pPr>
      <w:rPr>
        <w:rFonts w:ascii="Wingdings" w:eastAsia="Wingdings" w:hAnsi="Wingdings" w:cs="Wingdings" w:hint="default"/>
        <w:w w:val="100"/>
        <w:sz w:val="22"/>
        <w:szCs w:val="22"/>
        <w:lang w:val="fr-FR" w:eastAsia="fr-FR" w:bidi="fr-FR"/>
      </w:rPr>
    </w:lvl>
    <w:lvl w:ilvl="1" w:tplc="15D288CC">
      <w:numFmt w:val="bullet"/>
      <w:lvlText w:val="•"/>
      <w:lvlJc w:val="left"/>
      <w:pPr>
        <w:ind w:left="1229" w:hanging="360"/>
      </w:pPr>
      <w:rPr>
        <w:rFonts w:hint="default"/>
        <w:lang w:val="fr-FR" w:eastAsia="fr-FR" w:bidi="fr-FR"/>
      </w:rPr>
    </w:lvl>
    <w:lvl w:ilvl="2" w:tplc="76E23EDC">
      <w:numFmt w:val="bullet"/>
      <w:lvlText w:val="•"/>
      <w:lvlJc w:val="left"/>
      <w:pPr>
        <w:ind w:left="1639" w:hanging="360"/>
      </w:pPr>
      <w:rPr>
        <w:rFonts w:hint="default"/>
        <w:lang w:val="fr-FR" w:eastAsia="fr-FR" w:bidi="fr-FR"/>
      </w:rPr>
    </w:lvl>
    <w:lvl w:ilvl="3" w:tplc="FB00D26C">
      <w:numFmt w:val="bullet"/>
      <w:lvlText w:val="•"/>
      <w:lvlJc w:val="left"/>
      <w:pPr>
        <w:ind w:left="2048" w:hanging="360"/>
      </w:pPr>
      <w:rPr>
        <w:rFonts w:hint="default"/>
        <w:lang w:val="fr-FR" w:eastAsia="fr-FR" w:bidi="fr-FR"/>
      </w:rPr>
    </w:lvl>
    <w:lvl w:ilvl="4" w:tplc="2158A212">
      <w:numFmt w:val="bullet"/>
      <w:lvlText w:val="•"/>
      <w:lvlJc w:val="left"/>
      <w:pPr>
        <w:ind w:left="2458" w:hanging="360"/>
      </w:pPr>
      <w:rPr>
        <w:rFonts w:hint="default"/>
        <w:lang w:val="fr-FR" w:eastAsia="fr-FR" w:bidi="fr-FR"/>
      </w:rPr>
    </w:lvl>
    <w:lvl w:ilvl="5" w:tplc="223A4D8C">
      <w:numFmt w:val="bullet"/>
      <w:lvlText w:val="•"/>
      <w:lvlJc w:val="left"/>
      <w:pPr>
        <w:ind w:left="2868" w:hanging="360"/>
      </w:pPr>
      <w:rPr>
        <w:rFonts w:hint="default"/>
        <w:lang w:val="fr-FR" w:eastAsia="fr-FR" w:bidi="fr-FR"/>
      </w:rPr>
    </w:lvl>
    <w:lvl w:ilvl="6" w:tplc="791C9554">
      <w:numFmt w:val="bullet"/>
      <w:lvlText w:val="•"/>
      <w:lvlJc w:val="left"/>
      <w:pPr>
        <w:ind w:left="3277" w:hanging="360"/>
      </w:pPr>
      <w:rPr>
        <w:rFonts w:hint="default"/>
        <w:lang w:val="fr-FR" w:eastAsia="fr-FR" w:bidi="fr-FR"/>
      </w:rPr>
    </w:lvl>
    <w:lvl w:ilvl="7" w:tplc="50D45708">
      <w:numFmt w:val="bullet"/>
      <w:lvlText w:val="•"/>
      <w:lvlJc w:val="left"/>
      <w:pPr>
        <w:ind w:left="3687" w:hanging="360"/>
      </w:pPr>
      <w:rPr>
        <w:rFonts w:hint="default"/>
        <w:lang w:val="fr-FR" w:eastAsia="fr-FR" w:bidi="fr-FR"/>
      </w:rPr>
    </w:lvl>
    <w:lvl w:ilvl="8" w:tplc="632C2CB2">
      <w:numFmt w:val="bullet"/>
      <w:lvlText w:val="•"/>
      <w:lvlJc w:val="left"/>
      <w:pPr>
        <w:ind w:left="4096" w:hanging="360"/>
      </w:pPr>
      <w:rPr>
        <w:rFonts w:hint="default"/>
        <w:lang w:val="fr-FR" w:eastAsia="fr-FR" w:bidi="fr-FR"/>
      </w:rPr>
    </w:lvl>
  </w:abstractNum>
  <w:abstractNum w:abstractNumId="16" w15:restartNumberingAfterBreak="0">
    <w:nsid w:val="52F840B1"/>
    <w:multiLevelType w:val="hybridMultilevel"/>
    <w:tmpl w:val="0DFE3A6A"/>
    <w:lvl w:ilvl="0" w:tplc="BF7A53EC">
      <w:numFmt w:val="bullet"/>
      <w:lvlText w:val="-"/>
      <w:lvlJc w:val="left"/>
      <w:pPr>
        <w:tabs>
          <w:tab w:val="num" w:pos="765"/>
        </w:tabs>
        <w:ind w:left="765" w:hanging="360"/>
      </w:pPr>
      <w:rPr>
        <w:rFonts w:ascii="Lucida Calligraphy" w:eastAsia="Times New Roman" w:hAnsi="Lucida Calligraphy"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4906B93"/>
    <w:multiLevelType w:val="hybridMultilevel"/>
    <w:tmpl w:val="7862E8E8"/>
    <w:lvl w:ilvl="0" w:tplc="B8284E48">
      <w:numFmt w:val="bullet"/>
      <w:lvlText w:val=""/>
      <w:lvlJc w:val="left"/>
      <w:pPr>
        <w:ind w:left="827" w:hanging="360"/>
      </w:pPr>
      <w:rPr>
        <w:rFonts w:ascii="Wingdings" w:eastAsia="Wingdings" w:hAnsi="Wingdings" w:cs="Wingdings" w:hint="default"/>
        <w:w w:val="100"/>
        <w:sz w:val="22"/>
        <w:szCs w:val="22"/>
        <w:lang w:val="fr-FR" w:eastAsia="fr-FR" w:bidi="fr-FR"/>
      </w:rPr>
    </w:lvl>
    <w:lvl w:ilvl="1" w:tplc="73947108">
      <w:numFmt w:val="bullet"/>
      <w:lvlText w:val="•"/>
      <w:lvlJc w:val="left"/>
      <w:pPr>
        <w:ind w:left="1197" w:hanging="360"/>
      </w:pPr>
      <w:rPr>
        <w:rFonts w:hint="default"/>
        <w:lang w:val="fr-FR" w:eastAsia="fr-FR" w:bidi="fr-FR"/>
      </w:rPr>
    </w:lvl>
    <w:lvl w:ilvl="2" w:tplc="9C4A3940">
      <w:numFmt w:val="bullet"/>
      <w:lvlText w:val="•"/>
      <w:lvlJc w:val="left"/>
      <w:pPr>
        <w:ind w:left="1575" w:hanging="360"/>
      </w:pPr>
      <w:rPr>
        <w:rFonts w:hint="default"/>
        <w:lang w:val="fr-FR" w:eastAsia="fr-FR" w:bidi="fr-FR"/>
      </w:rPr>
    </w:lvl>
    <w:lvl w:ilvl="3" w:tplc="B55E7AC6">
      <w:numFmt w:val="bullet"/>
      <w:lvlText w:val="•"/>
      <w:lvlJc w:val="left"/>
      <w:pPr>
        <w:ind w:left="1953" w:hanging="360"/>
      </w:pPr>
      <w:rPr>
        <w:rFonts w:hint="default"/>
        <w:lang w:val="fr-FR" w:eastAsia="fr-FR" w:bidi="fr-FR"/>
      </w:rPr>
    </w:lvl>
    <w:lvl w:ilvl="4" w:tplc="82A2F968">
      <w:numFmt w:val="bullet"/>
      <w:lvlText w:val="•"/>
      <w:lvlJc w:val="left"/>
      <w:pPr>
        <w:ind w:left="2330" w:hanging="360"/>
      </w:pPr>
      <w:rPr>
        <w:rFonts w:hint="default"/>
        <w:lang w:val="fr-FR" w:eastAsia="fr-FR" w:bidi="fr-FR"/>
      </w:rPr>
    </w:lvl>
    <w:lvl w:ilvl="5" w:tplc="A1162F9E">
      <w:numFmt w:val="bullet"/>
      <w:lvlText w:val="•"/>
      <w:lvlJc w:val="left"/>
      <w:pPr>
        <w:ind w:left="2708" w:hanging="360"/>
      </w:pPr>
      <w:rPr>
        <w:rFonts w:hint="default"/>
        <w:lang w:val="fr-FR" w:eastAsia="fr-FR" w:bidi="fr-FR"/>
      </w:rPr>
    </w:lvl>
    <w:lvl w:ilvl="6" w:tplc="2F4E53D0">
      <w:numFmt w:val="bullet"/>
      <w:lvlText w:val="•"/>
      <w:lvlJc w:val="left"/>
      <w:pPr>
        <w:ind w:left="3086" w:hanging="360"/>
      </w:pPr>
      <w:rPr>
        <w:rFonts w:hint="default"/>
        <w:lang w:val="fr-FR" w:eastAsia="fr-FR" w:bidi="fr-FR"/>
      </w:rPr>
    </w:lvl>
    <w:lvl w:ilvl="7" w:tplc="AE78C3A4">
      <w:numFmt w:val="bullet"/>
      <w:lvlText w:val="•"/>
      <w:lvlJc w:val="left"/>
      <w:pPr>
        <w:ind w:left="3463" w:hanging="360"/>
      </w:pPr>
      <w:rPr>
        <w:rFonts w:hint="default"/>
        <w:lang w:val="fr-FR" w:eastAsia="fr-FR" w:bidi="fr-FR"/>
      </w:rPr>
    </w:lvl>
    <w:lvl w:ilvl="8" w:tplc="E034CFD6">
      <w:numFmt w:val="bullet"/>
      <w:lvlText w:val="•"/>
      <w:lvlJc w:val="left"/>
      <w:pPr>
        <w:ind w:left="3841" w:hanging="360"/>
      </w:pPr>
      <w:rPr>
        <w:rFonts w:hint="default"/>
        <w:lang w:val="fr-FR" w:eastAsia="fr-FR" w:bidi="fr-FR"/>
      </w:rPr>
    </w:lvl>
  </w:abstractNum>
  <w:abstractNum w:abstractNumId="18" w15:restartNumberingAfterBreak="0">
    <w:nsid w:val="6261752B"/>
    <w:multiLevelType w:val="singleLevel"/>
    <w:tmpl w:val="71CE67B8"/>
    <w:lvl w:ilvl="0">
      <w:start w:val="1"/>
      <w:numFmt w:val="decimal"/>
      <w:lvlText w:val="%1."/>
      <w:legacy w:legacy="1" w:legacySpace="0" w:legacyIndent="283"/>
      <w:lvlJc w:val="left"/>
      <w:pPr>
        <w:ind w:left="607" w:hanging="283"/>
      </w:pPr>
    </w:lvl>
  </w:abstractNum>
  <w:abstractNum w:abstractNumId="19" w15:restartNumberingAfterBreak="0">
    <w:nsid w:val="683D3338"/>
    <w:multiLevelType w:val="hybridMultilevel"/>
    <w:tmpl w:val="430A691C"/>
    <w:lvl w:ilvl="0" w:tplc="EB1E5D80">
      <w:numFmt w:val="bullet"/>
      <w:lvlText w:val="–"/>
      <w:lvlJc w:val="left"/>
      <w:pPr>
        <w:ind w:left="411" w:hanging="161"/>
      </w:pPr>
      <w:rPr>
        <w:rFonts w:ascii="Arial" w:eastAsia="Arial" w:hAnsi="Arial" w:cs="Arial" w:hint="default"/>
        <w:w w:val="89"/>
        <w:sz w:val="22"/>
        <w:szCs w:val="22"/>
        <w:lang w:val="fr-FR" w:eastAsia="fr-FR" w:bidi="fr-FR"/>
      </w:rPr>
    </w:lvl>
    <w:lvl w:ilvl="1" w:tplc="7E6EC534">
      <w:numFmt w:val="bullet"/>
      <w:lvlText w:val=""/>
      <w:lvlJc w:val="left"/>
      <w:pPr>
        <w:ind w:left="920" w:hanging="361"/>
      </w:pPr>
      <w:rPr>
        <w:rFonts w:ascii="Wingdings" w:eastAsia="Wingdings" w:hAnsi="Wingdings" w:cs="Wingdings" w:hint="default"/>
        <w:w w:val="100"/>
        <w:sz w:val="22"/>
        <w:szCs w:val="22"/>
        <w:lang w:val="fr-FR" w:eastAsia="fr-FR" w:bidi="fr-FR"/>
      </w:rPr>
    </w:lvl>
    <w:lvl w:ilvl="2" w:tplc="F058ED56">
      <w:numFmt w:val="bullet"/>
      <w:lvlText w:val="•"/>
      <w:lvlJc w:val="left"/>
      <w:pPr>
        <w:ind w:left="1840" w:hanging="361"/>
      </w:pPr>
      <w:rPr>
        <w:rFonts w:hint="default"/>
        <w:lang w:val="fr-FR" w:eastAsia="fr-FR" w:bidi="fr-FR"/>
      </w:rPr>
    </w:lvl>
    <w:lvl w:ilvl="3" w:tplc="8338953C">
      <w:numFmt w:val="bullet"/>
      <w:lvlText w:val="•"/>
      <w:lvlJc w:val="left"/>
      <w:pPr>
        <w:ind w:left="1860" w:hanging="361"/>
      </w:pPr>
      <w:rPr>
        <w:rFonts w:hint="default"/>
        <w:lang w:val="fr-FR" w:eastAsia="fr-FR" w:bidi="fr-FR"/>
      </w:rPr>
    </w:lvl>
    <w:lvl w:ilvl="4" w:tplc="973C809E">
      <w:numFmt w:val="bullet"/>
      <w:lvlText w:val="•"/>
      <w:lvlJc w:val="left"/>
      <w:pPr>
        <w:ind w:left="3135" w:hanging="361"/>
      </w:pPr>
      <w:rPr>
        <w:rFonts w:hint="default"/>
        <w:lang w:val="fr-FR" w:eastAsia="fr-FR" w:bidi="fr-FR"/>
      </w:rPr>
    </w:lvl>
    <w:lvl w:ilvl="5" w:tplc="9D4CED7C">
      <w:numFmt w:val="bullet"/>
      <w:lvlText w:val="•"/>
      <w:lvlJc w:val="left"/>
      <w:pPr>
        <w:ind w:left="4410" w:hanging="361"/>
      </w:pPr>
      <w:rPr>
        <w:rFonts w:hint="default"/>
        <w:lang w:val="fr-FR" w:eastAsia="fr-FR" w:bidi="fr-FR"/>
      </w:rPr>
    </w:lvl>
    <w:lvl w:ilvl="6" w:tplc="755241CA">
      <w:numFmt w:val="bullet"/>
      <w:lvlText w:val="•"/>
      <w:lvlJc w:val="left"/>
      <w:pPr>
        <w:ind w:left="5685" w:hanging="361"/>
      </w:pPr>
      <w:rPr>
        <w:rFonts w:hint="default"/>
        <w:lang w:val="fr-FR" w:eastAsia="fr-FR" w:bidi="fr-FR"/>
      </w:rPr>
    </w:lvl>
    <w:lvl w:ilvl="7" w:tplc="321247E4">
      <w:numFmt w:val="bullet"/>
      <w:lvlText w:val="•"/>
      <w:lvlJc w:val="left"/>
      <w:pPr>
        <w:ind w:left="6960" w:hanging="361"/>
      </w:pPr>
      <w:rPr>
        <w:rFonts w:hint="default"/>
        <w:lang w:val="fr-FR" w:eastAsia="fr-FR" w:bidi="fr-FR"/>
      </w:rPr>
    </w:lvl>
    <w:lvl w:ilvl="8" w:tplc="7160EC48">
      <w:numFmt w:val="bullet"/>
      <w:lvlText w:val="•"/>
      <w:lvlJc w:val="left"/>
      <w:pPr>
        <w:ind w:left="8236" w:hanging="361"/>
      </w:pPr>
      <w:rPr>
        <w:rFonts w:hint="default"/>
        <w:lang w:val="fr-FR" w:eastAsia="fr-FR" w:bidi="fr-FR"/>
      </w:rPr>
    </w:lvl>
  </w:abstractNum>
  <w:abstractNum w:abstractNumId="20" w15:restartNumberingAfterBreak="0">
    <w:nsid w:val="6A6157C8"/>
    <w:multiLevelType w:val="hybridMultilevel"/>
    <w:tmpl w:val="C27CA0EC"/>
    <w:lvl w:ilvl="0" w:tplc="22A46522">
      <w:numFmt w:val="bullet"/>
      <w:lvlText w:val="•"/>
      <w:lvlJc w:val="left"/>
      <w:pPr>
        <w:ind w:left="360" w:hanging="161"/>
      </w:pPr>
      <w:rPr>
        <w:rFonts w:ascii="Arial" w:eastAsia="Arial" w:hAnsi="Arial" w:cs="Arial" w:hint="default"/>
        <w:w w:val="142"/>
        <w:sz w:val="22"/>
        <w:szCs w:val="22"/>
        <w:lang w:val="fr-FR" w:eastAsia="fr-FR" w:bidi="fr-FR"/>
      </w:rPr>
    </w:lvl>
    <w:lvl w:ilvl="1" w:tplc="4A2A79DE">
      <w:numFmt w:val="bullet"/>
      <w:lvlText w:val=""/>
      <w:lvlJc w:val="left"/>
      <w:pPr>
        <w:ind w:left="920" w:hanging="361"/>
      </w:pPr>
      <w:rPr>
        <w:rFonts w:ascii="Wingdings" w:eastAsia="Wingdings" w:hAnsi="Wingdings" w:cs="Wingdings" w:hint="default"/>
        <w:w w:val="100"/>
        <w:sz w:val="22"/>
        <w:szCs w:val="22"/>
        <w:lang w:val="fr-FR" w:eastAsia="fr-FR" w:bidi="fr-FR"/>
      </w:rPr>
    </w:lvl>
    <w:lvl w:ilvl="2" w:tplc="AC386F70">
      <w:numFmt w:val="bullet"/>
      <w:lvlText w:val="•"/>
      <w:lvlJc w:val="left"/>
      <w:pPr>
        <w:ind w:left="2016" w:hanging="361"/>
      </w:pPr>
      <w:rPr>
        <w:rFonts w:hint="default"/>
        <w:lang w:val="fr-FR" w:eastAsia="fr-FR" w:bidi="fr-FR"/>
      </w:rPr>
    </w:lvl>
    <w:lvl w:ilvl="3" w:tplc="7A9C3F9A">
      <w:numFmt w:val="bullet"/>
      <w:lvlText w:val="•"/>
      <w:lvlJc w:val="left"/>
      <w:pPr>
        <w:ind w:left="3112" w:hanging="361"/>
      </w:pPr>
      <w:rPr>
        <w:rFonts w:hint="default"/>
        <w:lang w:val="fr-FR" w:eastAsia="fr-FR" w:bidi="fr-FR"/>
      </w:rPr>
    </w:lvl>
    <w:lvl w:ilvl="4" w:tplc="89CCCBB0">
      <w:numFmt w:val="bullet"/>
      <w:lvlText w:val="•"/>
      <w:lvlJc w:val="left"/>
      <w:pPr>
        <w:ind w:left="4208" w:hanging="361"/>
      </w:pPr>
      <w:rPr>
        <w:rFonts w:hint="default"/>
        <w:lang w:val="fr-FR" w:eastAsia="fr-FR" w:bidi="fr-FR"/>
      </w:rPr>
    </w:lvl>
    <w:lvl w:ilvl="5" w:tplc="93A23DBA">
      <w:numFmt w:val="bullet"/>
      <w:lvlText w:val="•"/>
      <w:lvlJc w:val="left"/>
      <w:pPr>
        <w:ind w:left="5305" w:hanging="361"/>
      </w:pPr>
      <w:rPr>
        <w:rFonts w:hint="default"/>
        <w:lang w:val="fr-FR" w:eastAsia="fr-FR" w:bidi="fr-FR"/>
      </w:rPr>
    </w:lvl>
    <w:lvl w:ilvl="6" w:tplc="55368A48">
      <w:numFmt w:val="bullet"/>
      <w:lvlText w:val="•"/>
      <w:lvlJc w:val="left"/>
      <w:pPr>
        <w:ind w:left="6401" w:hanging="361"/>
      </w:pPr>
      <w:rPr>
        <w:rFonts w:hint="default"/>
        <w:lang w:val="fr-FR" w:eastAsia="fr-FR" w:bidi="fr-FR"/>
      </w:rPr>
    </w:lvl>
    <w:lvl w:ilvl="7" w:tplc="7CE6128C">
      <w:numFmt w:val="bullet"/>
      <w:lvlText w:val="•"/>
      <w:lvlJc w:val="left"/>
      <w:pPr>
        <w:ind w:left="7497" w:hanging="361"/>
      </w:pPr>
      <w:rPr>
        <w:rFonts w:hint="default"/>
        <w:lang w:val="fr-FR" w:eastAsia="fr-FR" w:bidi="fr-FR"/>
      </w:rPr>
    </w:lvl>
    <w:lvl w:ilvl="8" w:tplc="E0967B5A">
      <w:numFmt w:val="bullet"/>
      <w:lvlText w:val="•"/>
      <w:lvlJc w:val="left"/>
      <w:pPr>
        <w:ind w:left="8593" w:hanging="361"/>
      </w:pPr>
      <w:rPr>
        <w:rFonts w:hint="default"/>
        <w:lang w:val="fr-FR" w:eastAsia="fr-FR" w:bidi="fr-FR"/>
      </w:rPr>
    </w:lvl>
  </w:abstractNum>
  <w:abstractNum w:abstractNumId="21" w15:restartNumberingAfterBreak="0">
    <w:nsid w:val="6A8B27B0"/>
    <w:multiLevelType w:val="hybridMultilevel"/>
    <w:tmpl w:val="953EF1C0"/>
    <w:lvl w:ilvl="0" w:tplc="1CA08AB0">
      <w:numFmt w:val="bullet"/>
      <w:lvlText w:val=""/>
      <w:lvlJc w:val="left"/>
      <w:pPr>
        <w:ind w:left="320" w:hanging="315"/>
      </w:pPr>
      <w:rPr>
        <w:rFonts w:ascii="Wingdings" w:eastAsia="Wingdings" w:hAnsi="Wingdings" w:cs="Wingdings" w:hint="default"/>
        <w:w w:val="100"/>
        <w:sz w:val="22"/>
        <w:szCs w:val="22"/>
        <w:lang w:val="fr-FR" w:eastAsia="fr-FR" w:bidi="fr-FR"/>
      </w:rPr>
    </w:lvl>
    <w:lvl w:ilvl="1" w:tplc="E7544214">
      <w:numFmt w:val="bullet"/>
      <w:lvlText w:val="•"/>
      <w:lvlJc w:val="left"/>
      <w:pPr>
        <w:ind w:left="747" w:hanging="315"/>
      </w:pPr>
      <w:rPr>
        <w:rFonts w:hint="default"/>
        <w:lang w:val="fr-FR" w:eastAsia="fr-FR" w:bidi="fr-FR"/>
      </w:rPr>
    </w:lvl>
    <w:lvl w:ilvl="2" w:tplc="4FDABFD2">
      <w:numFmt w:val="bullet"/>
      <w:lvlText w:val="•"/>
      <w:lvlJc w:val="left"/>
      <w:pPr>
        <w:ind w:left="1175" w:hanging="315"/>
      </w:pPr>
      <w:rPr>
        <w:rFonts w:hint="default"/>
        <w:lang w:val="fr-FR" w:eastAsia="fr-FR" w:bidi="fr-FR"/>
      </w:rPr>
    </w:lvl>
    <w:lvl w:ilvl="3" w:tplc="59E65608">
      <w:numFmt w:val="bullet"/>
      <w:lvlText w:val="•"/>
      <w:lvlJc w:val="left"/>
      <w:pPr>
        <w:ind w:left="1603" w:hanging="315"/>
      </w:pPr>
      <w:rPr>
        <w:rFonts w:hint="default"/>
        <w:lang w:val="fr-FR" w:eastAsia="fr-FR" w:bidi="fr-FR"/>
      </w:rPr>
    </w:lvl>
    <w:lvl w:ilvl="4" w:tplc="CF42ADC2">
      <w:numFmt w:val="bullet"/>
      <w:lvlText w:val="•"/>
      <w:lvlJc w:val="left"/>
      <w:pPr>
        <w:ind w:left="2031" w:hanging="315"/>
      </w:pPr>
      <w:rPr>
        <w:rFonts w:hint="default"/>
        <w:lang w:val="fr-FR" w:eastAsia="fr-FR" w:bidi="fr-FR"/>
      </w:rPr>
    </w:lvl>
    <w:lvl w:ilvl="5" w:tplc="9D1812AE">
      <w:numFmt w:val="bullet"/>
      <w:lvlText w:val="•"/>
      <w:lvlJc w:val="left"/>
      <w:pPr>
        <w:ind w:left="2459" w:hanging="315"/>
      </w:pPr>
      <w:rPr>
        <w:rFonts w:hint="default"/>
        <w:lang w:val="fr-FR" w:eastAsia="fr-FR" w:bidi="fr-FR"/>
      </w:rPr>
    </w:lvl>
    <w:lvl w:ilvl="6" w:tplc="FDB6F5D8">
      <w:numFmt w:val="bullet"/>
      <w:lvlText w:val="•"/>
      <w:lvlJc w:val="left"/>
      <w:pPr>
        <w:ind w:left="2887" w:hanging="315"/>
      </w:pPr>
      <w:rPr>
        <w:rFonts w:hint="default"/>
        <w:lang w:val="fr-FR" w:eastAsia="fr-FR" w:bidi="fr-FR"/>
      </w:rPr>
    </w:lvl>
    <w:lvl w:ilvl="7" w:tplc="FFA61786">
      <w:numFmt w:val="bullet"/>
      <w:lvlText w:val="•"/>
      <w:lvlJc w:val="left"/>
      <w:pPr>
        <w:ind w:left="3315" w:hanging="315"/>
      </w:pPr>
      <w:rPr>
        <w:rFonts w:hint="default"/>
        <w:lang w:val="fr-FR" w:eastAsia="fr-FR" w:bidi="fr-FR"/>
      </w:rPr>
    </w:lvl>
    <w:lvl w:ilvl="8" w:tplc="C6E23FCC">
      <w:numFmt w:val="bullet"/>
      <w:lvlText w:val="•"/>
      <w:lvlJc w:val="left"/>
      <w:pPr>
        <w:ind w:left="3743" w:hanging="315"/>
      </w:pPr>
      <w:rPr>
        <w:rFonts w:hint="default"/>
        <w:lang w:val="fr-FR" w:eastAsia="fr-FR" w:bidi="fr-FR"/>
      </w:rPr>
    </w:lvl>
  </w:abstractNum>
  <w:abstractNum w:abstractNumId="22" w15:restartNumberingAfterBreak="0">
    <w:nsid w:val="6FE16B29"/>
    <w:multiLevelType w:val="hybridMultilevel"/>
    <w:tmpl w:val="C016BD76"/>
    <w:lvl w:ilvl="0" w:tplc="E4588512">
      <w:numFmt w:val="bullet"/>
      <w:lvlText w:val=""/>
      <w:lvlJc w:val="left"/>
      <w:pPr>
        <w:ind w:left="827" w:hanging="360"/>
      </w:pPr>
      <w:rPr>
        <w:rFonts w:ascii="Wingdings" w:eastAsia="Wingdings" w:hAnsi="Wingdings" w:cs="Wingdings" w:hint="default"/>
        <w:w w:val="100"/>
        <w:sz w:val="22"/>
        <w:szCs w:val="22"/>
        <w:lang w:val="fr-FR" w:eastAsia="fr-FR" w:bidi="fr-FR"/>
      </w:rPr>
    </w:lvl>
    <w:lvl w:ilvl="1" w:tplc="A89A9056">
      <w:numFmt w:val="bullet"/>
      <w:lvlText w:val="•"/>
      <w:lvlJc w:val="left"/>
      <w:pPr>
        <w:ind w:left="1197" w:hanging="360"/>
      </w:pPr>
      <w:rPr>
        <w:rFonts w:hint="default"/>
        <w:lang w:val="fr-FR" w:eastAsia="fr-FR" w:bidi="fr-FR"/>
      </w:rPr>
    </w:lvl>
    <w:lvl w:ilvl="2" w:tplc="9B361034">
      <w:numFmt w:val="bullet"/>
      <w:lvlText w:val="•"/>
      <w:lvlJc w:val="left"/>
      <w:pPr>
        <w:ind w:left="1575" w:hanging="360"/>
      </w:pPr>
      <w:rPr>
        <w:rFonts w:hint="default"/>
        <w:lang w:val="fr-FR" w:eastAsia="fr-FR" w:bidi="fr-FR"/>
      </w:rPr>
    </w:lvl>
    <w:lvl w:ilvl="3" w:tplc="F656D614">
      <w:numFmt w:val="bullet"/>
      <w:lvlText w:val="•"/>
      <w:lvlJc w:val="left"/>
      <w:pPr>
        <w:ind w:left="1953" w:hanging="360"/>
      </w:pPr>
      <w:rPr>
        <w:rFonts w:hint="default"/>
        <w:lang w:val="fr-FR" w:eastAsia="fr-FR" w:bidi="fr-FR"/>
      </w:rPr>
    </w:lvl>
    <w:lvl w:ilvl="4" w:tplc="6474147E">
      <w:numFmt w:val="bullet"/>
      <w:lvlText w:val="•"/>
      <w:lvlJc w:val="left"/>
      <w:pPr>
        <w:ind w:left="2330" w:hanging="360"/>
      </w:pPr>
      <w:rPr>
        <w:rFonts w:hint="default"/>
        <w:lang w:val="fr-FR" w:eastAsia="fr-FR" w:bidi="fr-FR"/>
      </w:rPr>
    </w:lvl>
    <w:lvl w:ilvl="5" w:tplc="A2DEAFE0">
      <w:numFmt w:val="bullet"/>
      <w:lvlText w:val="•"/>
      <w:lvlJc w:val="left"/>
      <w:pPr>
        <w:ind w:left="2708" w:hanging="360"/>
      </w:pPr>
      <w:rPr>
        <w:rFonts w:hint="default"/>
        <w:lang w:val="fr-FR" w:eastAsia="fr-FR" w:bidi="fr-FR"/>
      </w:rPr>
    </w:lvl>
    <w:lvl w:ilvl="6" w:tplc="D2CC6A30">
      <w:numFmt w:val="bullet"/>
      <w:lvlText w:val="•"/>
      <w:lvlJc w:val="left"/>
      <w:pPr>
        <w:ind w:left="3086" w:hanging="360"/>
      </w:pPr>
      <w:rPr>
        <w:rFonts w:hint="default"/>
        <w:lang w:val="fr-FR" w:eastAsia="fr-FR" w:bidi="fr-FR"/>
      </w:rPr>
    </w:lvl>
    <w:lvl w:ilvl="7" w:tplc="0C70790E">
      <w:numFmt w:val="bullet"/>
      <w:lvlText w:val="•"/>
      <w:lvlJc w:val="left"/>
      <w:pPr>
        <w:ind w:left="3463" w:hanging="360"/>
      </w:pPr>
      <w:rPr>
        <w:rFonts w:hint="default"/>
        <w:lang w:val="fr-FR" w:eastAsia="fr-FR" w:bidi="fr-FR"/>
      </w:rPr>
    </w:lvl>
    <w:lvl w:ilvl="8" w:tplc="6D4C7A38">
      <w:numFmt w:val="bullet"/>
      <w:lvlText w:val="•"/>
      <w:lvlJc w:val="left"/>
      <w:pPr>
        <w:ind w:left="3841" w:hanging="360"/>
      </w:pPr>
      <w:rPr>
        <w:rFonts w:hint="default"/>
        <w:lang w:val="fr-FR" w:eastAsia="fr-FR" w:bidi="fr-FR"/>
      </w:rPr>
    </w:lvl>
  </w:abstractNum>
  <w:abstractNum w:abstractNumId="23" w15:restartNumberingAfterBreak="0">
    <w:nsid w:val="7FFE14ED"/>
    <w:multiLevelType w:val="hybridMultilevel"/>
    <w:tmpl w:val="002AAB4C"/>
    <w:lvl w:ilvl="0" w:tplc="16762E9C">
      <w:numFmt w:val="bullet"/>
      <w:lvlText w:val=""/>
      <w:lvlJc w:val="left"/>
      <w:pPr>
        <w:ind w:left="321" w:hanging="315"/>
      </w:pPr>
      <w:rPr>
        <w:rFonts w:ascii="Wingdings" w:eastAsia="Wingdings" w:hAnsi="Wingdings" w:cs="Wingdings" w:hint="default"/>
        <w:w w:val="100"/>
        <w:sz w:val="22"/>
        <w:szCs w:val="22"/>
        <w:lang w:val="fr-FR" w:eastAsia="fr-FR" w:bidi="fr-FR"/>
      </w:rPr>
    </w:lvl>
    <w:lvl w:ilvl="1" w:tplc="87E6F7A4">
      <w:numFmt w:val="bullet"/>
      <w:lvlText w:val="•"/>
      <w:lvlJc w:val="left"/>
      <w:pPr>
        <w:ind w:left="772" w:hanging="315"/>
      </w:pPr>
      <w:rPr>
        <w:rFonts w:hint="default"/>
        <w:lang w:val="fr-FR" w:eastAsia="fr-FR" w:bidi="fr-FR"/>
      </w:rPr>
    </w:lvl>
    <w:lvl w:ilvl="2" w:tplc="0074A9D4">
      <w:numFmt w:val="bullet"/>
      <w:lvlText w:val="•"/>
      <w:lvlJc w:val="left"/>
      <w:pPr>
        <w:ind w:left="1225" w:hanging="315"/>
      </w:pPr>
      <w:rPr>
        <w:rFonts w:hint="default"/>
        <w:lang w:val="fr-FR" w:eastAsia="fr-FR" w:bidi="fr-FR"/>
      </w:rPr>
    </w:lvl>
    <w:lvl w:ilvl="3" w:tplc="9B78D22E">
      <w:numFmt w:val="bullet"/>
      <w:lvlText w:val="•"/>
      <w:lvlJc w:val="left"/>
      <w:pPr>
        <w:ind w:left="1678" w:hanging="315"/>
      </w:pPr>
      <w:rPr>
        <w:rFonts w:hint="default"/>
        <w:lang w:val="fr-FR" w:eastAsia="fr-FR" w:bidi="fr-FR"/>
      </w:rPr>
    </w:lvl>
    <w:lvl w:ilvl="4" w:tplc="B73E654A">
      <w:numFmt w:val="bullet"/>
      <w:lvlText w:val="•"/>
      <w:lvlJc w:val="left"/>
      <w:pPr>
        <w:ind w:left="2131" w:hanging="315"/>
      </w:pPr>
      <w:rPr>
        <w:rFonts w:hint="default"/>
        <w:lang w:val="fr-FR" w:eastAsia="fr-FR" w:bidi="fr-FR"/>
      </w:rPr>
    </w:lvl>
    <w:lvl w:ilvl="5" w:tplc="2EA4C724">
      <w:numFmt w:val="bullet"/>
      <w:lvlText w:val="•"/>
      <w:lvlJc w:val="left"/>
      <w:pPr>
        <w:ind w:left="2584" w:hanging="315"/>
      </w:pPr>
      <w:rPr>
        <w:rFonts w:hint="default"/>
        <w:lang w:val="fr-FR" w:eastAsia="fr-FR" w:bidi="fr-FR"/>
      </w:rPr>
    </w:lvl>
    <w:lvl w:ilvl="6" w:tplc="63542C98">
      <w:numFmt w:val="bullet"/>
      <w:lvlText w:val="•"/>
      <w:lvlJc w:val="left"/>
      <w:pPr>
        <w:ind w:left="3037" w:hanging="315"/>
      </w:pPr>
      <w:rPr>
        <w:rFonts w:hint="default"/>
        <w:lang w:val="fr-FR" w:eastAsia="fr-FR" w:bidi="fr-FR"/>
      </w:rPr>
    </w:lvl>
    <w:lvl w:ilvl="7" w:tplc="189205AC">
      <w:numFmt w:val="bullet"/>
      <w:lvlText w:val="•"/>
      <w:lvlJc w:val="left"/>
      <w:pPr>
        <w:ind w:left="3490" w:hanging="315"/>
      </w:pPr>
      <w:rPr>
        <w:rFonts w:hint="default"/>
        <w:lang w:val="fr-FR" w:eastAsia="fr-FR" w:bidi="fr-FR"/>
      </w:rPr>
    </w:lvl>
    <w:lvl w:ilvl="8" w:tplc="CFE03CC2">
      <w:numFmt w:val="bullet"/>
      <w:lvlText w:val="•"/>
      <w:lvlJc w:val="left"/>
      <w:pPr>
        <w:ind w:left="3943" w:hanging="315"/>
      </w:pPr>
      <w:rPr>
        <w:rFonts w:hint="default"/>
        <w:lang w:val="fr-FR" w:eastAsia="fr-FR" w:bidi="fr-FR"/>
      </w:rPr>
    </w:lvl>
  </w:abstractNum>
  <w:num w:numId="1">
    <w:abstractNumId w:val="20"/>
  </w:num>
  <w:num w:numId="2">
    <w:abstractNumId w:val="19"/>
  </w:num>
  <w:num w:numId="3">
    <w:abstractNumId w:val="10"/>
  </w:num>
  <w:num w:numId="4">
    <w:abstractNumId w:val="1"/>
  </w:num>
  <w:num w:numId="5">
    <w:abstractNumId w:val="14"/>
  </w:num>
  <w:num w:numId="6">
    <w:abstractNumId w:val="17"/>
  </w:num>
  <w:num w:numId="7">
    <w:abstractNumId w:val="21"/>
  </w:num>
  <w:num w:numId="8">
    <w:abstractNumId w:val="22"/>
  </w:num>
  <w:num w:numId="9">
    <w:abstractNumId w:val="12"/>
  </w:num>
  <w:num w:numId="10">
    <w:abstractNumId w:val="6"/>
  </w:num>
  <w:num w:numId="11">
    <w:abstractNumId w:val="3"/>
  </w:num>
  <w:num w:numId="12">
    <w:abstractNumId w:val="15"/>
  </w:num>
  <w:num w:numId="13">
    <w:abstractNumId w:val="23"/>
  </w:num>
  <w:num w:numId="14">
    <w:abstractNumId w:val="13"/>
  </w:num>
  <w:num w:numId="15">
    <w:abstractNumId w:val="2"/>
  </w:num>
  <w:num w:numId="16">
    <w:abstractNumId w:val="4"/>
  </w:num>
  <w:num w:numId="17">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8">
    <w:abstractNumId w:val="18"/>
  </w:num>
  <w:num w:numId="19">
    <w:abstractNumId w:val="8"/>
  </w:num>
  <w:num w:numId="20">
    <w:abstractNumId w:val="16"/>
  </w:num>
  <w:num w:numId="21">
    <w:abstractNumId w:val="11"/>
  </w:num>
  <w:num w:numId="22">
    <w:abstractNumId w:val="5"/>
  </w:num>
  <w:num w:numId="23">
    <w:abstractNumId w:val="9"/>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D4"/>
    <w:rsid w:val="00060CEF"/>
    <w:rsid w:val="000A7E57"/>
    <w:rsid w:val="000D29F1"/>
    <w:rsid w:val="001946CA"/>
    <w:rsid w:val="001A0D94"/>
    <w:rsid w:val="001C5FD7"/>
    <w:rsid w:val="001E2158"/>
    <w:rsid w:val="00252CB1"/>
    <w:rsid w:val="00294B85"/>
    <w:rsid w:val="002A30AB"/>
    <w:rsid w:val="00425423"/>
    <w:rsid w:val="004500E2"/>
    <w:rsid w:val="004E6ABF"/>
    <w:rsid w:val="005834D4"/>
    <w:rsid w:val="005C60CC"/>
    <w:rsid w:val="006F7EB7"/>
    <w:rsid w:val="00756F5F"/>
    <w:rsid w:val="00780009"/>
    <w:rsid w:val="007B5AA3"/>
    <w:rsid w:val="0083467E"/>
    <w:rsid w:val="008B64EF"/>
    <w:rsid w:val="008F220B"/>
    <w:rsid w:val="00924E36"/>
    <w:rsid w:val="00937528"/>
    <w:rsid w:val="00952429"/>
    <w:rsid w:val="009A4C1D"/>
    <w:rsid w:val="00A112BF"/>
    <w:rsid w:val="00A131D3"/>
    <w:rsid w:val="00B336B8"/>
    <w:rsid w:val="00B35A7B"/>
    <w:rsid w:val="00CA6DD8"/>
    <w:rsid w:val="00D053E8"/>
    <w:rsid w:val="00D33289"/>
    <w:rsid w:val="00D542F2"/>
    <w:rsid w:val="00E87302"/>
    <w:rsid w:val="00E942B4"/>
    <w:rsid w:val="00F83DCC"/>
    <w:rsid w:val="00FC176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E4263"/>
  <w15:docId w15:val="{D6E8F939-44D4-4CBF-9FBE-8BBD1EF0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34D4"/>
    <w:rPr>
      <w:rFonts w:ascii="Arial" w:eastAsia="Arial" w:hAnsi="Arial" w:cs="Arial"/>
      <w:lang w:val="fr-FR" w:eastAsia="fr-FR" w:bidi="fr-FR"/>
    </w:rPr>
  </w:style>
  <w:style w:type="paragraph" w:styleId="Titre1">
    <w:name w:val="heading 1"/>
    <w:basedOn w:val="Normal"/>
    <w:next w:val="Normal"/>
    <w:link w:val="Titre1Car"/>
    <w:qFormat/>
    <w:rsid w:val="00A112BF"/>
    <w:pPr>
      <w:keepNext/>
      <w:widowControl/>
      <w:overflowPunct w:val="0"/>
      <w:adjustRightInd w:val="0"/>
      <w:textAlignment w:val="baseline"/>
      <w:outlineLvl w:val="0"/>
    </w:pPr>
    <w:rPr>
      <w:rFonts w:ascii="Impact" w:eastAsia="Times New Roman" w:hAnsi="Impact" w:cs="Times New Roman"/>
      <w:b/>
      <w:color w:val="000080"/>
      <w:sz w:val="28"/>
      <w:szCs w:val="20"/>
      <w:u w:val="single"/>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5834D4"/>
    <w:tblPr>
      <w:tblInd w:w="0" w:type="dxa"/>
      <w:tblCellMar>
        <w:top w:w="0" w:type="dxa"/>
        <w:left w:w="0" w:type="dxa"/>
        <w:bottom w:w="0" w:type="dxa"/>
        <w:right w:w="0" w:type="dxa"/>
      </w:tblCellMar>
    </w:tblPr>
  </w:style>
  <w:style w:type="paragraph" w:styleId="Corpsdetexte">
    <w:name w:val="Body Text"/>
    <w:basedOn w:val="Normal"/>
    <w:uiPriority w:val="1"/>
    <w:qFormat/>
    <w:rsid w:val="005834D4"/>
  </w:style>
  <w:style w:type="paragraph" w:customStyle="1" w:styleId="Titre11">
    <w:name w:val="Titre 11"/>
    <w:basedOn w:val="Normal"/>
    <w:uiPriority w:val="1"/>
    <w:qFormat/>
    <w:rsid w:val="005834D4"/>
    <w:pPr>
      <w:spacing w:before="31"/>
      <w:ind w:left="2358" w:right="2275"/>
      <w:jc w:val="center"/>
      <w:outlineLvl w:val="1"/>
    </w:pPr>
    <w:rPr>
      <w:sz w:val="24"/>
      <w:szCs w:val="24"/>
    </w:rPr>
  </w:style>
  <w:style w:type="paragraph" w:customStyle="1" w:styleId="Titre21">
    <w:name w:val="Titre 21"/>
    <w:basedOn w:val="Normal"/>
    <w:uiPriority w:val="1"/>
    <w:qFormat/>
    <w:rsid w:val="005834D4"/>
    <w:pPr>
      <w:ind w:left="200"/>
      <w:outlineLvl w:val="2"/>
    </w:pPr>
    <w:rPr>
      <w:rFonts w:ascii="Trebuchet MS" w:eastAsia="Trebuchet MS" w:hAnsi="Trebuchet MS" w:cs="Trebuchet MS"/>
      <w:b/>
      <w:bCs/>
    </w:rPr>
  </w:style>
  <w:style w:type="paragraph" w:styleId="Paragraphedeliste">
    <w:name w:val="List Paragraph"/>
    <w:basedOn w:val="Normal"/>
    <w:uiPriority w:val="1"/>
    <w:qFormat/>
    <w:rsid w:val="005834D4"/>
    <w:pPr>
      <w:ind w:left="920" w:hanging="360"/>
    </w:pPr>
  </w:style>
  <w:style w:type="paragraph" w:customStyle="1" w:styleId="TableParagraph">
    <w:name w:val="Table Paragraph"/>
    <w:basedOn w:val="Normal"/>
    <w:uiPriority w:val="1"/>
    <w:qFormat/>
    <w:rsid w:val="005834D4"/>
  </w:style>
  <w:style w:type="paragraph" w:styleId="Textedebulles">
    <w:name w:val="Balloon Text"/>
    <w:basedOn w:val="Normal"/>
    <w:link w:val="TextedebullesCar"/>
    <w:uiPriority w:val="99"/>
    <w:semiHidden/>
    <w:unhideWhenUsed/>
    <w:rsid w:val="001E2158"/>
    <w:rPr>
      <w:rFonts w:ascii="Tahoma" w:hAnsi="Tahoma" w:cs="Tahoma"/>
      <w:sz w:val="16"/>
      <w:szCs w:val="16"/>
    </w:rPr>
  </w:style>
  <w:style w:type="character" w:customStyle="1" w:styleId="TextedebullesCar">
    <w:name w:val="Texte de bulles Car"/>
    <w:basedOn w:val="Policepardfaut"/>
    <w:link w:val="Textedebulles"/>
    <w:uiPriority w:val="99"/>
    <w:semiHidden/>
    <w:rsid w:val="001E2158"/>
    <w:rPr>
      <w:rFonts w:ascii="Tahoma" w:eastAsia="Arial" w:hAnsi="Tahoma" w:cs="Tahoma"/>
      <w:sz w:val="16"/>
      <w:szCs w:val="16"/>
      <w:lang w:val="fr-FR" w:eastAsia="fr-FR" w:bidi="fr-FR"/>
    </w:rPr>
  </w:style>
  <w:style w:type="paragraph" w:styleId="En-tte">
    <w:name w:val="header"/>
    <w:basedOn w:val="Normal"/>
    <w:link w:val="En-tteCar"/>
    <w:uiPriority w:val="99"/>
    <w:unhideWhenUsed/>
    <w:rsid w:val="001E2158"/>
    <w:pPr>
      <w:tabs>
        <w:tab w:val="center" w:pos="4536"/>
        <w:tab w:val="right" w:pos="9072"/>
      </w:tabs>
    </w:pPr>
  </w:style>
  <w:style w:type="character" w:customStyle="1" w:styleId="En-tteCar">
    <w:name w:val="En-tête Car"/>
    <w:basedOn w:val="Policepardfaut"/>
    <w:link w:val="En-tte"/>
    <w:uiPriority w:val="99"/>
    <w:rsid w:val="001E2158"/>
    <w:rPr>
      <w:rFonts w:ascii="Arial" w:eastAsia="Arial" w:hAnsi="Arial" w:cs="Arial"/>
      <w:lang w:val="fr-FR" w:eastAsia="fr-FR" w:bidi="fr-FR"/>
    </w:rPr>
  </w:style>
  <w:style w:type="paragraph" w:styleId="Pieddepage">
    <w:name w:val="footer"/>
    <w:basedOn w:val="Normal"/>
    <w:link w:val="PieddepageCar"/>
    <w:uiPriority w:val="99"/>
    <w:unhideWhenUsed/>
    <w:rsid w:val="001E2158"/>
    <w:pPr>
      <w:tabs>
        <w:tab w:val="center" w:pos="4536"/>
        <w:tab w:val="right" w:pos="9072"/>
      </w:tabs>
    </w:pPr>
  </w:style>
  <w:style w:type="character" w:customStyle="1" w:styleId="PieddepageCar">
    <w:name w:val="Pied de page Car"/>
    <w:basedOn w:val="Policepardfaut"/>
    <w:link w:val="Pieddepage"/>
    <w:uiPriority w:val="99"/>
    <w:rsid w:val="001E2158"/>
    <w:rPr>
      <w:rFonts w:ascii="Arial" w:eastAsia="Arial" w:hAnsi="Arial" w:cs="Arial"/>
      <w:lang w:val="fr-FR" w:eastAsia="fr-FR" w:bidi="fr-FR"/>
    </w:rPr>
  </w:style>
  <w:style w:type="character" w:customStyle="1" w:styleId="Titre1Car">
    <w:name w:val="Titre 1 Car"/>
    <w:basedOn w:val="Policepardfaut"/>
    <w:link w:val="Titre1"/>
    <w:rsid w:val="00A112BF"/>
    <w:rPr>
      <w:rFonts w:ascii="Impact" w:eastAsia="Times New Roman" w:hAnsi="Impact" w:cs="Times New Roman"/>
      <w:b/>
      <w:color w:val="000080"/>
      <w:sz w:val="28"/>
      <w:szCs w:val="20"/>
      <w:u w:val="single"/>
      <w:lang w:val="fr-FR" w:eastAsia="fr-FR"/>
    </w:rPr>
  </w:style>
  <w:style w:type="table" w:styleId="Grilledutableau">
    <w:name w:val="Table Grid"/>
    <w:basedOn w:val="TableauNormal"/>
    <w:uiPriority w:val="59"/>
    <w:rsid w:val="00252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jybaudot.fr/Bourse/actions.html"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3559</Words>
  <Characters>19580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lycee</dc:creator>
  <cp:lastModifiedBy>leila hannach</cp:lastModifiedBy>
  <cp:revision>3</cp:revision>
  <cp:lastPrinted>2020-01-06T08:12:00Z</cp:lastPrinted>
  <dcterms:created xsi:type="dcterms:W3CDTF">2020-04-03T19:56:00Z</dcterms:created>
  <dcterms:modified xsi:type="dcterms:W3CDTF">2020-04-03T19:56:00Z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Microsoft® Word 2016</vt:lpwstr>
  </property>
  <property fmtid="{D5CDD505-2E9C-101B-9397-08002B2CF9AE}" pid="4" name="LastSaved">
    <vt:filetime>2018-11-06T00:00:00Z</vt:filetime>
  </property>
</Properties>
</file>