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6" w:rsidRPr="004D5CC6" w:rsidRDefault="004D5CC6" w:rsidP="004D5CC6">
      <w:pPr>
        <w:pStyle w:val="NormalWeb"/>
        <w:shd w:val="clear" w:color="auto" w:fill="FFFFFF"/>
        <w:spacing w:after="758" w:afterAutospacing="0"/>
        <w:jc w:val="center"/>
        <w:rPr>
          <w:rFonts w:ascii="Helvetica" w:hAnsi="Helvetica" w:cs="Helvetica"/>
          <w:b/>
          <w:bCs/>
          <w:color w:val="333333"/>
          <w:u w:val="double"/>
        </w:rPr>
      </w:pPr>
      <w:r w:rsidRPr="004D5CC6">
        <w:rPr>
          <w:rFonts w:ascii="Helvetica" w:hAnsi="Helvetica" w:cs="Helvetica"/>
          <w:b/>
          <w:bCs/>
          <w:color w:val="333333"/>
          <w:u w:val="double"/>
        </w:rPr>
        <w:t>PLANIFICACION DE RECURSOS EMPRESARIALES - ERP</w:t>
      </w:r>
    </w:p>
    <w:p w:rsidR="004D5CC6" w:rsidRPr="00B828F8" w:rsidRDefault="004D5CC6" w:rsidP="004D5CC6">
      <w:pPr>
        <w:pStyle w:val="NormalWeb"/>
        <w:shd w:val="clear" w:color="auto" w:fill="FFFFFF"/>
        <w:spacing w:after="758" w:afterAutospacing="0"/>
        <w:jc w:val="both"/>
        <w:rPr>
          <w:rFonts w:ascii="Arial" w:hAnsi="Arial" w:cs="Arial"/>
          <w:color w:val="333333"/>
        </w:rPr>
      </w:pPr>
      <w:r w:rsidRPr="00B828F8">
        <w:rPr>
          <w:rFonts w:ascii="Arial" w:hAnsi="Arial" w:cs="Arial"/>
          <w:b/>
          <w:bCs/>
          <w:color w:val="333333"/>
        </w:rPr>
        <w:t>UN POCO DE HISTORIA</w:t>
      </w:r>
    </w:p>
    <w:p w:rsidR="004D5CC6" w:rsidRPr="00B828F8" w:rsidRDefault="004D5CC6" w:rsidP="004D5CC6">
      <w:pPr>
        <w:pStyle w:val="NormalWeb"/>
        <w:shd w:val="clear" w:color="auto" w:fill="FFFFFF"/>
        <w:spacing w:after="758" w:afterAutospacing="0"/>
        <w:jc w:val="both"/>
        <w:rPr>
          <w:rFonts w:ascii="Arial" w:hAnsi="Arial" w:cs="Arial"/>
          <w:color w:val="333333"/>
        </w:rPr>
      </w:pPr>
      <w:r w:rsidRPr="00B828F8">
        <w:rPr>
          <w:rFonts w:ascii="Arial" w:hAnsi="Arial" w:cs="Arial"/>
          <w:color w:val="333333"/>
        </w:rPr>
        <w:t>Si echamos un vistazo al pasado, encontraremos que realmente lo que hoy se conoce como ERP se gestó durante la Segunda Guerra Mundial, así como muchos otros productos del área de la informática el origen del ERP se encuentra en el área de la tecnología militar.</w:t>
      </w:r>
    </w:p>
    <w:p w:rsidR="004D5CC6" w:rsidRPr="00B828F8" w:rsidRDefault="004D5CC6" w:rsidP="004D5CC6">
      <w:pPr>
        <w:pStyle w:val="NormalWeb"/>
        <w:shd w:val="clear" w:color="auto" w:fill="FFFFFF"/>
        <w:spacing w:after="758" w:afterAutospacing="0"/>
        <w:jc w:val="both"/>
        <w:rPr>
          <w:rFonts w:ascii="Arial" w:hAnsi="Arial" w:cs="Arial"/>
          <w:color w:val="333333"/>
        </w:rPr>
      </w:pPr>
      <w:r w:rsidRPr="00B828F8">
        <w:rPr>
          <w:rFonts w:ascii="Arial" w:hAnsi="Arial" w:cs="Arial"/>
          <w:color w:val="333333"/>
        </w:rPr>
        <w:t xml:space="preserve">Durante la Segunda Guerra Mundial, el gobierno estadounidense utilizó sistemas especializados para gestionar los recursos materiales que se utilizaban en el frente de batalla, soluciones llamadas Planeación de los Requerimientos de Materiales (Material </w:t>
      </w:r>
      <w:proofErr w:type="spellStart"/>
      <w:r w:rsidRPr="00B828F8">
        <w:rPr>
          <w:rFonts w:ascii="Arial" w:hAnsi="Arial" w:cs="Arial"/>
          <w:color w:val="333333"/>
        </w:rPr>
        <w:t>Requirements</w:t>
      </w:r>
      <w:proofErr w:type="spellEnd"/>
      <w:r w:rsidRPr="00B828F8">
        <w:rPr>
          <w:rFonts w:ascii="Arial" w:hAnsi="Arial" w:cs="Arial"/>
          <w:color w:val="333333"/>
        </w:rPr>
        <w:t xml:space="preserve"> </w:t>
      </w:r>
      <w:proofErr w:type="spellStart"/>
      <w:r w:rsidRPr="00B828F8">
        <w:rPr>
          <w:rFonts w:ascii="Arial" w:hAnsi="Arial" w:cs="Arial"/>
          <w:color w:val="333333"/>
        </w:rPr>
        <w:t>Planning</w:t>
      </w:r>
      <w:proofErr w:type="spellEnd"/>
      <w:r w:rsidRPr="00B828F8">
        <w:rPr>
          <w:rFonts w:ascii="Arial" w:hAnsi="Arial" w:cs="Arial"/>
          <w:color w:val="333333"/>
        </w:rPr>
        <w:t>, MRP). A principios de la década de los sesenta, estos sistemas incursionaron en el sector productivo, y durante las dos décadas siguientes tuvieron un desarrollo importante ya que permitían reducir los inventarios al planear sus insumos en base a la demanda real.</w:t>
      </w:r>
    </w:p>
    <w:p w:rsidR="004D5CC6" w:rsidRPr="00B828F8" w:rsidRDefault="004D5CC6" w:rsidP="004D5CC6">
      <w:pPr>
        <w:pStyle w:val="NormalWeb"/>
        <w:shd w:val="clear" w:color="auto" w:fill="FFFFFF"/>
        <w:spacing w:after="758" w:afterAutospacing="0"/>
        <w:jc w:val="both"/>
        <w:rPr>
          <w:rFonts w:ascii="Arial" w:hAnsi="Arial" w:cs="Arial"/>
          <w:color w:val="333333"/>
        </w:rPr>
      </w:pPr>
      <w:r w:rsidRPr="00B828F8">
        <w:rPr>
          <w:rFonts w:ascii="Arial" w:hAnsi="Arial" w:cs="Arial"/>
          <w:color w:val="333333"/>
        </w:rPr>
        <w:t xml:space="preserve">En los 80 </w:t>
      </w:r>
      <w:proofErr w:type="gramStart"/>
      <w:r w:rsidRPr="00B828F8">
        <w:rPr>
          <w:rFonts w:ascii="Arial" w:hAnsi="Arial" w:cs="Arial"/>
          <w:color w:val="333333"/>
        </w:rPr>
        <w:t>evolucionaron</w:t>
      </w:r>
      <w:proofErr w:type="gramEnd"/>
      <w:r w:rsidRPr="00B828F8">
        <w:rPr>
          <w:rFonts w:ascii="Arial" w:hAnsi="Arial" w:cs="Arial"/>
          <w:color w:val="333333"/>
        </w:rPr>
        <w:t xml:space="preserve"> completamente lo que dio lugar a los MPR II (</w:t>
      </w:r>
      <w:proofErr w:type="spellStart"/>
      <w:r w:rsidRPr="00B828F8">
        <w:rPr>
          <w:rFonts w:ascii="Arial" w:hAnsi="Arial" w:cs="Arial"/>
          <w:color w:val="333333"/>
        </w:rPr>
        <w:t>Planeción</w:t>
      </w:r>
      <w:proofErr w:type="spellEnd"/>
      <w:r w:rsidRPr="00B828F8">
        <w:rPr>
          <w:rFonts w:ascii="Arial" w:hAnsi="Arial" w:cs="Arial"/>
          <w:color w:val="333333"/>
        </w:rPr>
        <w:t xml:space="preserve"> de Recursos de Manufactura), lo que daba la idea de que una mayor parte de la firma se estaba involucrando en el programa. El intento inicial para la MRP II fue planear y monitorear todos los recursos de una firma manufacturera, entre ellos se incluía el marketing, la manufactura, las finanzas e ingeniería de procesos, a través de un sistema de ciclo cerrado que generaba cifras financieras.</w:t>
      </w:r>
    </w:p>
    <w:p w:rsidR="00E67A29" w:rsidRPr="00B828F8" w:rsidRDefault="004D5CC6" w:rsidP="004D5CC6">
      <w:pPr>
        <w:pStyle w:val="NormalWeb"/>
        <w:shd w:val="clear" w:color="auto" w:fill="FFFFFF"/>
        <w:spacing w:after="758" w:afterAutospacing="0"/>
        <w:jc w:val="both"/>
        <w:rPr>
          <w:rFonts w:ascii="Arial" w:hAnsi="Arial" w:cs="Arial"/>
          <w:color w:val="333333"/>
        </w:rPr>
      </w:pPr>
      <w:r w:rsidRPr="00B828F8">
        <w:rPr>
          <w:rFonts w:ascii="Arial" w:hAnsi="Arial" w:cs="Arial"/>
          <w:color w:val="333333"/>
        </w:rPr>
        <w:t xml:space="preserve">En los 90 </w:t>
      </w:r>
      <w:proofErr w:type="gramStart"/>
      <w:r w:rsidRPr="00B828F8">
        <w:rPr>
          <w:rFonts w:ascii="Arial" w:hAnsi="Arial" w:cs="Arial"/>
          <w:color w:val="333333"/>
        </w:rPr>
        <w:t>dado</w:t>
      </w:r>
      <w:proofErr w:type="gramEnd"/>
      <w:r w:rsidRPr="00B828F8">
        <w:rPr>
          <w:rFonts w:ascii="Arial" w:hAnsi="Arial" w:cs="Arial"/>
          <w:color w:val="333333"/>
        </w:rPr>
        <w:t xml:space="preserve"> el contexto de negocios que se empezó a vivir, regido por un marco de competencia global que exigía mayores niveles de eficiencia y productividad, </w:t>
      </w:r>
      <w:proofErr w:type="spellStart"/>
      <w:r w:rsidRPr="00B828F8">
        <w:rPr>
          <w:rFonts w:ascii="Arial" w:hAnsi="Arial" w:cs="Arial"/>
          <w:color w:val="333333"/>
        </w:rPr>
        <w:t>multiplantas</w:t>
      </w:r>
      <w:proofErr w:type="spellEnd"/>
      <w:r w:rsidRPr="00B828F8">
        <w:rPr>
          <w:rFonts w:ascii="Arial" w:hAnsi="Arial" w:cs="Arial"/>
          <w:color w:val="333333"/>
        </w:rPr>
        <w:t xml:space="preserve"> en lugares internacionales, amplia demanda mundial de productos, subcontratación internacional, mercados monetarios variados, provocó que los programas de software existentes no pudieran cubrir las características anteriormente descritas. Debido a estos requerimientos, la industria del software desarrolló varias aplicaciones con el fin de interconectar los sistemas MRP II con los sistemas MRP existentes, a fin de integrar ese panorama disperso: los ERP habían nacido.</w:t>
      </w:r>
    </w:p>
    <w:p w:rsidR="00B828F8" w:rsidRPr="00B828F8" w:rsidRDefault="00B828F8" w:rsidP="00B828F8">
      <w:pPr>
        <w:pStyle w:val="NormalWeb"/>
        <w:shd w:val="clear" w:color="auto" w:fill="FFFFFF"/>
        <w:spacing w:before="96" w:beforeAutospacing="0" w:after="120" w:afterAutospacing="0" w:line="477" w:lineRule="atLeast"/>
        <w:jc w:val="both"/>
        <w:rPr>
          <w:rFonts w:ascii="Arial" w:hAnsi="Arial" w:cs="Arial"/>
          <w:color w:val="000000"/>
        </w:rPr>
      </w:pPr>
      <w:r w:rsidRPr="00B828F8">
        <w:rPr>
          <w:rFonts w:ascii="Arial" w:hAnsi="Arial" w:cs="Arial"/>
          <w:color w:val="000000"/>
        </w:rPr>
        <w:lastRenderedPageBreak/>
        <w:t>Los sistemas de</w:t>
      </w:r>
      <w:r w:rsidRPr="00B828F8">
        <w:rPr>
          <w:rStyle w:val="apple-converted-space"/>
          <w:rFonts w:ascii="Arial" w:hAnsi="Arial" w:cs="Arial"/>
          <w:color w:val="000000"/>
        </w:rPr>
        <w:t> </w:t>
      </w:r>
      <w:r w:rsidRPr="00B828F8">
        <w:rPr>
          <w:rFonts w:ascii="Arial" w:hAnsi="Arial" w:cs="Arial"/>
          <w:b/>
          <w:bCs/>
          <w:color w:val="000000"/>
        </w:rPr>
        <w:t>Planificación de Recursos Empresariales</w:t>
      </w:r>
      <w:r w:rsidRPr="00B828F8">
        <w:rPr>
          <w:rFonts w:ascii="Arial" w:hAnsi="Arial" w:cs="Arial"/>
          <w:color w:val="000000"/>
        </w:rPr>
        <w:t>, o</w:t>
      </w:r>
      <w:r w:rsidRPr="00B828F8">
        <w:rPr>
          <w:rStyle w:val="apple-converted-space"/>
          <w:rFonts w:ascii="Arial" w:hAnsi="Arial" w:cs="Arial"/>
          <w:color w:val="000000"/>
        </w:rPr>
        <w:t> </w:t>
      </w:r>
      <w:r w:rsidRPr="00B828F8">
        <w:rPr>
          <w:rFonts w:ascii="Arial" w:hAnsi="Arial" w:cs="Arial"/>
          <w:b/>
          <w:bCs/>
          <w:color w:val="000000"/>
        </w:rPr>
        <w:t>ERP</w:t>
      </w:r>
      <w:r w:rsidRPr="00B828F8">
        <w:rPr>
          <w:rStyle w:val="apple-converted-space"/>
          <w:rFonts w:ascii="Arial" w:hAnsi="Arial" w:cs="Arial"/>
          <w:color w:val="000000"/>
        </w:rPr>
        <w:t> </w:t>
      </w:r>
      <w:r w:rsidRPr="00B828F8">
        <w:rPr>
          <w:rFonts w:ascii="Arial" w:hAnsi="Arial" w:cs="Arial"/>
          <w:color w:val="000000"/>
        </w:rPr>
        <w:t>(por sus siglas en inglés,</w:t>
      </w:r>
      <w:r w:rsidRPr="00B828F8">
        <w:rPr>
          <w:rStyle w:val="apple-converted-space"/>
          <w:rFonts w:ascii="Arial" w:hAnsi="Arial" w:cs="Arial"/>
          <w:color w:val="000000"/>
        </w:rPr>
        <w:t> </w:t>
      </w:r>
      <w:r w:rsidRPr="00B828F8">
        <w:rPr>
          <w:rFonts w:ascii="Arial" w:hAnsi="Arial" w:cs="Arial"/>
          <w:i/>
          <w:iCs/>
          <w:color w:val="000000"/>
        </w:rPr>
        <w:t xml:space="preserve">Enterprise </w:t>
      </w:r>
      <w:proofErr w:type="spellStart"/>
      <w:r w:rsidRPr="00B828F8">
        <w:rPr>
          <w:rFonts w:ascii="Arial" w:hAnsi="Arial" w:cs="Arial"/>
          <w:i/>
          <w:iCs/>
          <w:color w:val="000000"/>
        </w:rPr>
        <w:t>Resource</w:t>
      </w:r>
      <w:proofErr w:type="spellEnd"/>
      <w:r w:rsidRPr="00B828F8">
        <w:rPr>
          <w:rFonts w:ascii="Arial" w:hAnsi="Arial" w:cs="Arial"/>
          <w:i/>
          <w:iCs/>
          <w:color w:val="000000"/>
        </w:rPr>
        <w:t xml:space="preserve"> </w:t>
      </w:r>
      <w:proofErr w:type="spellStart"/>
      <w:r w:rsidRPr="00B828F8">
        <w:rPr>
          <w:rFonts w:ascii="Arial" w:hAnsi="Arial" w:cs="Arial"/>
          <w:i/>
          <w:iCs/>
          <w:color w:val="000000"/>
        </w:rPr>
        <w:t>Planning</w:t>
      </w:r>
      <w:proofErr w:type="spellEnd"/>
      <w:r w:rsidRPr="00B828F8">
        <w:rPr>
          <w:rFonts w:ascii="Arial" w:hAnsi="Arial" w:cs="Arial"/>
          <w:color w:val="000000"/>
        </w:rPr>
        <w:t xml:space="preserve">) </w:t>
      </w:r>
      <w:proofErr w:type="spellStart"/>
      <w:r w:rsidRPr="00B828F8">
        <w:rPr>
          <w:rFonts w:ascii="Arial" w:hAnsi="Arial" w:cs="Arial"/>
          <w:color w:val="000000"/>
        </w:rPr>
        <w:t>son</w:t>
      </w:r>
      <w:hyperlink r:id="rId4" w:tooltip="Sistemas de Información Gerencial" w:history="1">
        <w:r w:rsidRPr="00B828F8">
          <w:rPr>
            <w:rStyle w:val="Hipervnculo"/>
            <w:rFonts w:ascii="Arial" w:hAnsi="Arial" w:cs="Arial"/>
            <w:color w:val="0B0080"/>
            <w:u w:val="none"/>
          </w:rPr>
          <w:t>Sistemas</w:t>
        </w:r>
        <w:proofErr w:type="spellEnd"/>
        <w:r w:rsidRPr="00B828F8">
          <w:rPr>
            <w:rStyle w:val="Hipervnculo"/>
            <w:rFonts w:ascii="Arial" w:hAnsi="Arial" w:cs="Arial"/>
            <w:color w:val="0B0080"/>
            <w:u w:val="none"/>
          </w:rPr>
          <w:t xml:space="preserve"> de Información Gerenciales</w:t>
        </w:r>
      </w:hyperlink>
      <w:r w:rsidRPr="00B828F8">
        <w:rPr>
          <w:rStyle w:val="apple-converted-space"/>
          <w:rFonts w:ascii="Arial" w:hAnsi="Arial" w:cs="Arial"/>
          <w:color w:val="000000"/>
        </w:rPr>
        <w:t> </w:t>
      </w:r>
      <w:r w:rsidRPr="00B828F8">
        <w:rPr>
          <w:rFonts w:ascii="Arial" w:hAnsi="Arial" w:cs="Arial"/>
          <w:color w:val="000000"/>
        </w:rPr>
        <w:t>que integran y manejan muchos de los negocios asociados con las operaciones de producción y de los aspectos de distribución de una compañía en la</w:t>
      </w:r>
      <w:r w:rsidRPr="00B828F8">
        <w:rPr>
          <w:rStyle w:val="apple-converted-space"/>
          <w:rFonts w:ascii="Arial" w:hAnsi="Arial" w:cs="Arial"/>
          <w:color w:val="000000"/>
        </w:rPr>
        <w:t> </w:t>
      </w:r>
      <w:hyperlink r:id="rId5" w:tooltip="Producción (economía)" w:history="1">
        <w:r w:rsidRPr="00B828F8">
          <w:rPr>
            <w:rStyle w:val="Hipervnculo"/>
            <w:rFonts w:ascii="Arial" w:hAnsi="Arial" w:cs="Arial"/>
            <w:color w:val="0B0080"/>
            <w:u w:val="none"/>
          </w:rPr>
          <w:t>producción</w:t>
        </w:r>
      </w:hyperlink>
      <w:r w:rsidRPr="00B828F8">
        <w:rPr>
          <w:rStyle w:val="apple-converted-space"/>
          <w:rFonts w:ascii="Arial" w:hAnsi="Arial" w:cs="Arial"/>
          <w:color w:val="000000"/>
        </w:rPr>
        <w:t> </w:t>
      </w:r>
      <w:r w:rsidRPr="00B828F8">
        <w:rPr>
          <w:rFonts w:ascii="Arial" w:hAnsi="Arial" w:cs="Arial"/>
          <w:color w:val="000000"/>
        </w:rPr>
        <w:t>de bienes o servicios.</w:t>
      </w:r>
    </w:p>
    <w:p w:rsidR="00B828F8" w:rsidRPr="00B828F8" w:rsidRDefault="00B828F8" w:rsidP="00B828F8">
      <w:pPr>
        <w:pStyle w:val="NormalWeb"/>
        <w:shd w:val="clear" w:color="auto" w:fill="FFFFFF"/>
        <w:spacing w:before="96" w:beforeAutospacing="0" w:after="120" w:afterAutospacing="0" w:line="477" w:lineRule="atLeast"/>
        <w:jc w:val="both"/>
        <w:rPr>
          <w:rFonts w:ascii="Arial" w:hAnsi="Arial" w:cs="Arial"/>
          <w:color w:val="000000"/>
        </w:rPr>
      </w:pPr>
      <w:r w:rsidRPr="00B828F8">
        <w:rPr>
          <w:rFonts w:ascii="Arial" w:hAnsi="Arial" w:cs="Arial"/>
          <w:color w:val="000000"/>
        </w:rPr>
        <w:t>La Planificación de Recursos Empresariales es un término derivado de la Planificación de Recursos de Manufactura (MRPII) y seguido de la Planificación de Requerimientos de Material (MRP); sin embargo los ERP han evolucionado hacia modelos de subscripción por el uso del servicio (</w:t>
      </w:r>
      <w:proofErr w:type="spellStart"/>
      <w:r w:rsidRPr="00B828F8">
        <w:rPr>
          <w:rFonts w:ascii="Arial" w:hAnsi="Arial" w:cs="Arial"/>
          <w:color w:val="000000"/>
        </w:rPr>
        <w:fldChar w:fldCharType="begin"/>
      </w:r>
      <w:r w:rsidRPr="00B828F8">
        <w:rPr>
          <w:rFonts w:ascii="Arial" w:hAnsi="Arial" w:cs="Arial"/>
          <w:color w:val="000000"/>
        </w:rPr>
        <w:instrText xml:space="preserve"> HYPERLINK "http://es.wikipedia.org/wiki/SaaS" \o "SaaS" </w:instrText>
      </w:r>
      <w:r w:rsidRPr="00B828F8">
        <w:rPr>
          <w:rFonts w:ascii="Arial" w:hAnsi="Arial" w:cs="Arial"/>
          <w:color w:val="000000"/>
        </w:rPr>
        <w:fldChar w:fldCharType="separate"/>
      </w:r>
      <w:r w:rsidRPr="00B828F8">
        <w:rPr>
          <w:rStyle w:val="Hipervnculo"/>
          <w:rFonts w:ascii="Arial" w:hAnsi="Arial" w:cs="Arial"/>
          <w:color w:val="0B0080"/>
          <w:u w:val="none"/>
        </w:rPr>
        <w:t>SaaS</w:t>
      </w:r>
      <w:proofErr w:type="spellEnd"/>
      <w:r w:rsidRPr="00B828F8">
        <w:rPr>
          <w:rFonts w:ascii="Arial" w:hAnsi="Arial" w:cs="Arial"/>
          <w:color w:val="000000"/>
        </w:rPr>
        <w:fldChar w:fldCharType="end"/>
      </w:r>
      <w:r w:rsidRPr="00B828F8">
        <w:rPr>
          <w:rFonts w:ascii="Arial" w:hAnsi="Arial" w:cs="Arial"/>
          <w:color w:val="000000"/>
        </w:rPr>
        <w:t>,</w:t>
      </w:r>
      <w:r w:rsidRPr="00B828F8">
        <w:rPr>
          <w:rStyle w:val="apple-converted-space"/>
          <w:rFonts w:ascii="Arial" w:hAnsi="Arial" w:cs="Arial"/>
          <w:color w:val="000000"/>
        </w:rPr>
        <w:t> </w:t>
      </w:r>
      <w:proofErr w:type="spellStart"/>
      <w:r w:rsidRPr="00B828F8">
        <w:rPr>
          <w:rFonts w:ascii="Arial" w:hAnsi="Arial" w:cs="Arial"/>
          <w:color w:val="000000"/>
        </w:rPr>
        <w:fldChar w:fldCharType="begin"/>
      </w:r>
      <w:r w:rsidRPr="00B828F8">
        <w:rPr>
          <w:rFonts w:ascii="Arial" w:hAnsi="Arial" w:cs="Arial"/>
          <w:color w:val="000000"/>
        </w:rPr>
        <w:instrText xml:space="preserve"> HYPERLINK "http://es.wikipedia.org/wiki/Cloud_computing" \o "Cloud computing" </w:instrText>
      </w:r>
      <w:r w:rsidRPr="00B828F8">
        <w:rPr>
          <w:rFonts w:ascii="Arial" w:hAnsi="Arial" w:cs="Arial"/>
          <w:color w:val="000000"/>
        </w:rPr>
        <w:fldChar w:fldCharType="separate"/>
      </w:r>
      <w:r w:rsidRPr="00B828F8">
        <w:rPr>
          <w:rStyle w:val="Hipervnculo"/>
          <w:rFonts w:ascii="Arial" w:hAnsi="Arial" w:cs="Arial"/>
          <w:color w:val="0B0080"/>
          <w:u w:val="none"/>
        </w:rPr>
        <w:t>cloud</w:t>
      </w:r>
      <w:proofErr w:type="spellEnd"/>
      <w:r w:rsidRPr="00B828F8">
        <w:rPr>
          <w:rStyle w:val="Hipervnculo"/>
          <w:rFonts w:ascii="Arial" w:hAnsi="Arial" w:cs="Arial"/>
          <w:color w:val="0B0080"/>
          <w:u w:val="none"/>
        </w:rPr>
        <w:t xml:space="preserve"> </w:t>
      </w:r>
      <w:proofErr w:type="spellStart"/>
      <w:r w:rsidRPr="00B828F8">
        <w:rPr>
          <w:rStyle w:val="Hipervnculo"/>
          <w:rFonts w:ascii="Arial" w:hAnsi="Arial" w:cs="Arial"/>
          <w:color w:val="0B0080"/>
          <w:u w:val="none"/>
        </w:rPr>
        <w:t>computing</w:t>
      </w:r>
      <w:proofErr w:type="spellEnd"/>
      <w:r w:rsidRPr="00B828F8">
        <w:rPr>
          <w:rFonts w:ascii="Arial" w:hAnsi="Arial" w:cs="Arial"/>
          <w:color w:val="000000"/>
        </w:rPr>
        <w:fldChar w:fldCharType="end"/>
      </w:r>
      <w:r w:rsidRPr="00B828F8">
        <w:rPr>
          <w:rFonts w:ascii="Arial" w:hAnsi="Arial" w:cs="Arial"/>
          <w:color w:val="000000"/>
        </w:rPr>
        <w:t>) lo que se denomina</w:t>
      </w:r>
      <w:r w:rsidRPr="00B828F8">
        <w:rPr>
          <w:rStyle w:val="apple-converted-space"/>
          <w:rFonts w:ascii="Arial" w:hAnsi="Arial" w:cs="Arial"/>
          <w:color w:val="000000"/>
        </w:rPr>
        <w:t> </w:t>
      </w:r>
      <w:hyperlink r:id="rId6" w:history="1">
        <w:r w:rsidRPr="00B828F8">
          <w:rPr>
            <w:rStyle w:val="Hipervnculo"/>
            <w:rFonts w:ascii="Arial" w:hAnsi="Arial" w:cs="Arial"/>
            <w:color w:val="663366"/>
            <w:u w:val="none"/>
          </w:rPr>
          <w:t>[[Sistema Integral de Operación Empresarial (EOS)]],</w:t>
        </w:r>
      </w:hyperlink>
      <w:r w:rsidRPr="00B828F8">
        <w:rPr>
          <w:rStyle w:val="apple-converted-space"/>
          <w:rFonts w:ascii="Arial" w:hAnsi="Arial" w:cs="Arial"/>
          <w:color w:val="000000"/>
        </w:rPr>
        <w:t> </w:t>
      </w:r>
      <w:r w:rsidRPr="00B828F8">
        <w:rPr>
          <w:rFonts w:ascii="Arial" w:hAnsi="Arial" w:cs="Arial"/>
          <w:color w:val="000000"/>
        </w:rPr>
        <w:t>por sus siglas en inglés</w:t>
      </w:r>
      <w:r w:rsidRPr="00B828F8">
        <w:rPr>
          <w:rStyle w:val="apple-converted-space"/>
          <w:rFonts w:ascii="Arial" w:hAnsi="Arial" w:cs="Arial"/>
          <w:color w:val="000000"/>
        </w:rPr>
        <w:t> </w:t>
      </w:r>
      <w:r w:rsidRPr="00B828F8">
        <w:rPr>
          <w:rFonts w:ascii="Arial" w:hAnsi="Arial" w:cs="Arial"/>
          <w:i/>
          <w:iCs/>
          <w:color w:val="000000"/>
        </w:rPr>
        <w:t xml:space="preserve">Enterprise </w:t>
      </w:r>
      <w:proofErr w:type="spellStart"/>
      <w:r w:rsidRPr="00B828F8">
        <w:rPr>
          <w:rFonts w:ascii="Arial" w:hAnsi="Arial" w:cs="Arial"/>
          <w:i/>
          <w:iCs/>
          <w:color w:val="000000"/>
        </w:rPr>
        <w:t>Operating</w:t>
      </w:r>
      <w:proofErr w:type="spellEnd"/>
      <w:r w:rsidRPr="00B828F8">
        <w:rPr>
          <w:rFonts w:ascii="Arial" w:hAnsi="Arial" w:cs="Arial"/>
          <w:i/>
          <w:iCs/>
          <w:color w:val="000000"/>
        </w:rPr>
        <w:t xml:space="preserve"> </w:t>
      </w:r>
      <w:proofErr w:type="spellStart"/>
      <w:r w:rsidRPr="00B828F8">
        <w:rPr>
          <w:rFonts w:ascii="Arial" w:hAnsi="Arial" w:cs="Arial"/>
          <w:i/>
          <w:iCs/>
          <w:color w:val="000000"/>
        </w:rPr>
        <w:t>System</w:t>
      </w:r>
      <w:proofErr w:type="spellEnd"/>
      <w:r w:rsidRPr="00B828F8">
        <w:rPr>
          <w:rFonts w:ascii="Arial" w:hAnsi="Arial" w:cs="Arial"/>
          <w:color w:val="000000"/>
        </w:rPr>
        <w:t>.</w:t>
      </w:r>
    </w:p>
    <w:p w:rsidR="00B828F8" w:rsidRPr="00B828F8" w:rsidRDefault="00B828F8" w:rsidP="00B828F8">
      <w:pPr>
        <w:pStyle w:val="NormalWeb"/>
        <w:shd w:val="clear" w:color="auto" w:fill="FFFFFF"/>
        <w:spacing w:before="96" w:beforeAutospacing="0" w:after="120" w:afterAutospacing="0" w:line="477" w:lineRule="atLeast"/>
        <w:jc w:val="both"/>
        <w:rPr>
          <w:rFonts w:ascii="Arial" w:hAnsi="Arial" w:cs="Arial"/>
          <w:color w:val="000000"/>
        </w:rPr>
      </w:pPr>
      <w:r w:rsidRPr="00B828F8">
        <w:rPr>
          <w:rFonts w:ascii="Arial" w:hAnsi="Arial" w:cs="Arial"/>
          <w:color w:val="000000"/>
        </w:rPr>
        <w:t>Los sistemas ERP típicamente manejan la producción, logística, distribución,</w:t>
      </w:r>
      <w:r w:rsidRPr="00B828F8">
        <w:rPr>
          <w:rStyle w:val="apple-converted-space"/>
          <w:rFonts w:ascii="Arial" w:hAnsi="Arial" w:cs="Arial"/>
          <w:color w:val="000000"/>
        </w:rPr>
        <w:t> </w:t>
      </w:r>
      <w:hyperlink r:id="rId7" w:tooltip="Inventario" w:history="1">
        <w:r w:rsidRPr="00B828F8">
          <w:rPr>
            <w:rStyle w:val="Hipervnculo"/>
            <w:rFonts w:ascii="Arial" w:hAnsi="Arial" w:cs="Arial"/>
            <w:color w:val="0B0080"/>
            <w:u w:val="none"/>
          </w:rPr>
          <w:t>inventario</w:t>
        </w:r>
      </w:hyperlink>
      <w:r w:rsidRPr="00B828F8">
        <w:rPr>
          <w:rFonts w:ascii="Arial" w:hAnsi="Arial" w:cs="Arial"/>
          <w:color w:val="000000"/>
        </w:rPr>
        <w:t>, envíos, facturas y</w:t>
      </w:r>
      <w:r w:rsidRPr="00B828F8">
        <w:rPr>
          <w:rStyle w:val="apple-converted-space"/>
          <w:rFonts w:ascii="Arial" w:hAnsi="Arial" w:cs="Arial"/>
          <w:color w:val="000000"/>
        </w:rPr>
        <w:t> </w:t>
      </w:r>
      <w:hyperlink r:id="rId8" w:tooltip="Contabilidad" w:history="1">
        <w:r w:rsidRPr="00B828F8">
          <w:rPr>
            <w:rStyle w:val="Hipervnculo"/>
            <w:rFonts w:ascii="Arial" w:hAnsi="Arial" w:cs="Arial"/>
            <w:color w:val="0B0080"/>
            <w:u w:val="none"/>
          </w:rPr>
          <w:t>contabilidad</w:t>
        </w:r>
      </w:hyperlink>
      <w:r w:rsidRPr="00B828F8">
        <w:rPr>
          <w:rStyle w:val="apple-converted-space"/>
          <w:rFonts w:ascii="Arial" w:hAnsi="Arial" w:cs="Arial"/>
          <w:color w:val="000000"/>
        </w:rPr>
        <w:t> </w:t>
      </w:r>
      <w:r w:rsidRPr="00B828F8">
        <w:rPr>
          <w:rFonts w:ascii="Arial" w:hAnsi="Arial" w:cs="Arial"/>
          <w:color w:val="000000"/>
        </w:rPr>
        <w:t xml:space="preserve">de la compañía de forma modular. Sin embargo, la Planificación de Recursos Empresariales o el software ERP </w:t>
      </w:r>
      <w:proofErr w:type="gramStart"/>
      <w:r w:rsidRPr="00B828F8">
        <w:rPr>
          <w:rFonts w:ascii="Arial" w:hAnsi="Arial" w:cs="Arial"/>
          <w:color w:val="000000"/>
        </w:rPr>
        <w:t>puede</w:t>
      </w:r>
      <w:proofErr w:type="gramEnd"/>
      <w:r w:rsidRPr="00B828F8">
        <w:rPr>
          <w:rFonts w:ascii="Arial" w:hAnsi="Arial" w:cs="Arial"/>
          <w:color w:val="000000"/>
        </w:rPr>
        <w:t xml:space="preserve"> intervenir en el control de muchas actividades de</w:t>
      </w:r>
      <w:r w:rsidRPr="00B828F8">
        <w:rPr>
          <w:rStyle w:val="apple-converted-space"/>
          <w:rFonts w:ascii="Arial" w:hAnsi="Arial" w:cs="Arial"/>
          <w:color w:val="000000"/>
        </w:rPr>
        <w:t> </w:t>
      </w:r>
      <w:hyperlink r:id="rId9" w:tooltip="Negocios" w:history="1">
        <w:r w:rsidRPr="00B828F8">
          <w:rPr>
            <w:rStyle w:val="Hipervnculo"/>
            <w:rFonts w:ascii="Arial" w:hAnsi="Arial" w:cs="Arial"/>
            <w:color w:val="0B0080"/>
            <w:u w:val="none"/>
          </w:rPr>
          <w:t>negocios</w:t>
        </w:r>
      </w:hyperlink>
      <w:r w:rsidRPr="00B828F8">
        <w:rPr>
          <w:rStyle w:val="apple-converted-space"/>
          <w:rFonts w:ascii="Arial" w:hAnsi="Arial" w:cs="Arial"/>
          <w:color w:val="000000"/>
        </w:rPr>
        <w:t> </w:t>
      </w:r>
      <w:r w:rsidRPr="00B828F8">
        <w:rPr>
          <w:rFonts w:ascii="Arial" w:hAnsi="Arial" w:cs="Arial"/>
          <w:color w:val="000000"/>
        </w:rPr>
        <w:t>como ventas, entregas, pagos, producción, administración de inventarios, calidad de administración y la administración de recursos humanos.</w:t>
      </w:r>
    </w:p>
    <w:p w:rsidR="00B828F8" w:rsidRPr="00B828F8" w:rsidRDefault="00B828F8" w:rsidP="00B828F8">
      <w:pPr>
        <w:pStyle w:val="NormalWeb"/>
        <w:shd w:val="clear" w:color="auto" w:fill="FFFFFF"/>
        <w:spacing w:before="96" w:beforeAutospacing="0" w:after="120" w:afterAutospacing="0" w:line="477" w:lineRule="atLeast"/>
        <w:jc w:val="both"/>
        <w:rPr>
          <w:rFonts w:ascii="Arial" w:hAnsi="Arial" w:cs="Arial"/>
          <w:color w:val="000000"/>
        </w:rPr>
      </w:pPr>
      <w:r w:rsidRPr="00B828F8">
        <w:rPr>
          <w:rFonts w:ascii="Arial" w:hAnsi="Arial" w:cs="Arial"/>
          <w:color w:val="000000"/>
        </w:rPr>
        <w:t>Los sistemas ERP son llamados ocasionalmente</w:t>
      </w:r>
      <w:r w:rsidRPr="00B828F8">
        <w:rPr>
          <w:rStyle w:val="apple-converted-space"/>
          <w:rFonts w:ascii="Arial" w:hAnsi="Arial" w:cs="Arial"/>
          <w:color w:val="000000"/>
        </w:rPr>
        <w:t> </w:t>
      </w:r>
      <w:r w:rsidRPr="00B828F8">
        <w:rPr>
          <w:rFonts w:ascii="Arial" w:hAnsi="Arial" w:cs="Arial"/>
          <w:i/>
          <w:iCs/>
          <w:color w:val="000000"/>
        </w:rPr>
        <w:t>back office</w:t>
      </w:r>
      <w:r w:rsidRPr="00B828F8">
        <w:rPr>
          <w:rStyle w:val="apple-converted-space"/>
          <w:rFonts w:ascii="Arial" w:hAnsi="Arial" w:cs="Arial"/>
          <w:color w:val="000000"/>
        </w:rPr>
        <w:t> </w:t>
      </w:r>
      <w:r w:rsidRPr="00B828F8">
        <w:rPr>
          <w:rFonts w:ascii="Arial" w:hAnsi="Arial" w:cs="Arial"/>
          <w:color w:val="000000"/>
        </w:rPr>
        <w:t xml:space="preserve">(trastienda) ya que </w:t>
      </w:r>
      <w:proofErr w:type="gramStart"/>
      <w:r w:rsidRPr="00B828F8">
        <w:rPr>
          <w:rFonts w:ascii="Arial" w:hAnsi="Arial" w:cs="Arial"/>
          <w:color w:val="000000"/>
        </w:rPr>
        <w:t>indican</w:t>
      </w:r>
      <w:proofErr w:type="gramEnd"/>
      <w:r w:rsidRPr="00B828F8">
        <w:rPr>
          <w:rFonts w:ascii="Arial" w:hAnsi="Arial" w:cs="Arial"/>
          <w:color w:val="000000"/>
        </w:rPr>
        <w:t xml:space="preserve"> que el</w:t>
      </w:r>
      <w:r w:rsidRPr="00B828F8">
        <w:rPr>
          <w:rStyle w:val="apple-converted-space"/>
          <w:rFonts w:ascii="Arial" w:hAnsi="Arial" w:cs="Arial"/>
          <w:color w:val="000000"/>
        </w:rPr>
        <w:t> </w:t>
      </w:r>
      <w:hyperlink r:id="rId10" w:tooltip="Cliente (economía)" w:history="1">
        <w:r w:rsidRPr="00B828F8">
          <w:rPr>
            <w:rStyle w:val="Hipervnculo"/>
            <w:rFonts w:ascii="Arial" w:hAnsi="Arial" w:cs="Arial"/>
            <w:color w:val="0B0080"/>
            <w:u w:val="none"/>
          </w:rPr>
          <w:t>cliente</w:t>
        </w:r>
      </w:hyperlink>
      <w:r w:rsidRPr="00B828F8">
        <w:rPr>
          <w:rStyle w:val="apple-converted-space"/>
          <w:rFonts w:ascii="Arial" w:hAnsi="Arial" w:cs="Arial"/>
          <w:color w:val="000000"/>
        </w:rPr>
        <w:t> </w:t>
      </w:r>
      <w:r w:rsidRPr="00B828F8">
        <w:rPr>
          <w:rFonts w:ascii="Arial" w:hAnsi="Arial" w:cs="Arial"/>
          <w:color w:val="000000"/>
        </w:rPr>
        <w:t>y el público general no están directamente involucrados. Este sistema es, en contraste con el sistema de apertura de datos (</w:t>
      </w:r>
      <w:proofErr w:type="spellStart"/>
      <w:r w:rsidRPr="00B828F8">
        <w:rPr>
          <w:rFonts w:ascii="Arial" w:hAnsi="Arial" w:cs="Arial"/>
          <w:i/>
          <w:iCs/>
          <w:color w:val="000000"/>
        </w:rPr>
        <w:t>front</w:t>
      </w:r>
      <w:proofErr w:type="spellEnd"/>
      <w:r w:rsidRPr="00B828F8">
        <w:rPr>
          <w:rFonts w:ascii="Arial" w:hAnsi="Arial" w:cs="Arial"/>
          <w:i/>
          <w:iCs/>
          <w:color w:val="000000"/>
        </w:rPr>
        <w:t xml:space="preserve"> office</w:t>
      </w:r>
      <w:r w:rsidRPr="00B828F8">
        <w:rPr>
          <w:rFonts w:ascii="Arial" w:hAnsi="Arial" w:cs="Arial"/>
          <w:color w:val="000000"/>
        </w:rPr>
        <w:t>), que crea una relación administrativa del consumidor o servicio al consumidor (</w:t>
      </w:r>
      <w:hyperlink r:id="rId11" w:tooltip="Customer relationship management" w:history="1">
        <w:r w:rsidRPr="00B828F8">
          <w:rPr>
            <w:rStyle w:val="Hipervnculo"/>
            <w:rFonts w:ascii="Arial" w:hAnsi="Arial" w:cs="Arial"/>
            <w:color w:val="0B0080"/>
            <w:u w:val="none"/>
          </w:rPr>
          <w:t>CRM</w:t>
        </w:r>
      </w:hyperlink>
      <w:r w:rsidRPr="00B828F8">
        <w:rPr>
          <w:rFonts w:ascii="Arial" w:hAnsi="Arial" w:cs="Arial"/>
          <w:color w:val="000000"/>
        </w:rPr>
        <w:t>), un sistema que trata directamente con los clientes, o con los sistemas de negocios electrónicos tales como comercio electrónico, administración electrónica, telecomunicaciones electrónicas y finanzas electrónicas; asimismo, es un sistema que trata directamente con los proveedores, no estableciendo únicamente una relación administrativa con ellos (</w:t>
      </w:r>
      <w:hyperlink r:id="rId12" w:tooltip="Supplier Relationship Management" w:history="1">
        <w:r w:rsidRPr="00B828F8">
          <w:rPr>
            <w:rStyle w:val="Hipervnculo"/>
            <w:rFonts w:ascii="Arial" w:hAnsi="Arial" w:cs="Arial"/>
            <w:color w:val="0B0080"/>
            <w:u w:val="none"/>
          </w:rPr>
          <w:t>SRM</w:t>
        </w:r>
      </w:hyperlink>
      <w:r w:rsidRPr="00B828F8">
        <w:rPr>
          <w:rFonts w:ascii="Arial" w:hAnsi="Arial" w:cs="Arial"/>
          <w:color w:val="000000"/>
        </w:rPr>
        <w:t>).</w:t>
      </w:r>
    </w:p>
    <w:p w:rsidR="00B828F8" w:rsidRPr="00B828F8" w:rsidRDefault="00B828F8" w:rsidP="00B828F8">
      <w:pPr>
        <w:pStyle w:val="NormalWeb"/>
        <w:shd w:val="clear" w:color="auto" w:fill="FFFFFF"/>
        <w:spacing w:before="96" w:beforeAutospacing="0" w:after="120" w:afterAutospacing="0" w:line="477" w:lineRule="atLeast"/>
        <w:jc w:val="both"/>
        <w:rPr>
          <w:rFonts w:ascii="Arial" w:hAnsi="Arial" w:cs="Arial"/>
          <w:color w:val="000000"/>
        </w:rPr>
      </w:pPr>
      <w:r w:rsidRPr="00B828F8">
        <w:rPr>
          <w:rFonts w:ascii="Arial" w:hAnsi="Arial" w:cs="Arial"/>
          <w:color w:val="000000"/>
        </w:rPr>
        <w:lastRenderedPageBreak/>
        <w:t>Los ERP funcionaban ampliamente en las empresas. Entre sus módulos más comunes se encuentran el de manufactura o producción, almacenamiento, logística e información tecnológica, incluyen además la</w:t>
      </w:r>
      <w:r w:rsidRPr="00B828F8">
        <w:rPr>
          <w:rStyle w:val="apple-converted-space"/>
          <w:rFonts w:ascii="Arial" w:hAnsi="Arial" w:cs="Arial"/>
          <w:color w:val="000000"/>
        </w:rPr>
        <w:t> </w:t>
      </w:r>
      <w:hyperlink r:id="rId13" w:tooltip="Contabilidad" w:history="1">
        <w:r w:rsidRPr="00B828F8">
          <w:rPr>
            <w:rStyle w:val="Hipervnculo"/>
            <w:rFonts w:ascii="Arial" w:hAnsi="Arial" w:cs="Arial"/>
            <w:color w:val="0B0080"/>
            <w:u w:val="none"/>
          </w:rPr>
          <w:t>contabilidad</w:t>
        </w:r>
      </w:hyperlink>
      <w:r w:rsidRPr="00B828F8">
        <w:rPr>
          <w:rFonts w:ascii="Arial" w:hAnsi="Arial" w:cs="Arial"/>
          <w:color w:val="000000"/>
        </w:rPr>
        <w:t>, y suelen incluir un</w:t>
      </w:r>
      <w:r w:rsidRPr="00B828F8">
        <w:rPr>
          <w:rStyle w:val="apple-converted-space"/>
          <w:rFonts w:ascii="Arial" w:hAnsi="Arial" w:cs="Arial"/>
          <w:color w:val="000000"/>
        </w:rPr>
        <w:t> </w:t>
      </w:r>
      <w:hyperlink r:id="rId14" w:tooltip="Sistema de Administración de Recursos Humanos" w:history="1">
        <w:r w:rsidRPr="00B828F8">
          <w:rPr>
            <w:rStyle w:val="Hipervnculo"/>
            <w:rFonts w:ascii="Arial" w:hAnsi="Arial" w:cs="Arial"/>
            <w:color w:val="0B0080"/>
            <w:u w:val="none"/>
          </w:rPr>
          <w:t>Sistema de Administración de Recursos Humanos</w:t>
        </w:r>
      </w:hyperlink>
      <w:r w:rsidRPr="00B828F8">
        <w:rPr>
          <w:rFonts w:ascii="Arial" w:hAnsi="Arial" w:cs="Arial"/>
          <w:color w:val="000000"/>
        </w:rPr>
        <w:t>, y herramientas de</w:t>
      </w:r>
      <w:r w:rsidRPr="00B828F8">
        <w:rPr>
          <w:rStyle w:val="apple-converted-space"/>
          <w:rFonts w:ascii="Arial" w:hAnsi="Arial" w:cs="Arial"/>
          <w:color w:val="000000"/>
        </w:rPr>
        <w:t> </w:t>
      </w:r>
      <w:hyperlink r:id="rId15" w:tooltip="Mercadotecnia" w:history="1">
        <w:r w:rsidRPr="00B828F8">
          <w:rPr>
            <w:rStyle w:val="Hipervnculo"/>
            <w:rFonts w:ascii="Arial" w:hAnsi="Arial" w:cs="Arial"/>
            <w:color w:val="0B0080"/>
            <w:u w:val="none"/>
          </w:rPr>
          <w:t>mercadotecnia</w:t>
        </w:r>
      </w:hyperlink>
      <w:r w:rsidRPr="00B828F8">
        <w:rPr>
          <w:rStyle w:val="apple-converted-space"/>
          <w:rFonts w:ascii="Arial" w:hAnsi="Arial" w:cs="Arial"/>
          <w:color w:val="000000"/>
        </w:rPr>
        <w:t> </w:t>
      </w:r>
      <w:r w:rsidRPr="00B828F8">
        <w:rPr>
          <w:rFonts w:ascii="Arial" w:hAnsi="Arial" w:cs="Arial"/>
          <w:color w:val="000000"/>
        </w:rPr>
        <w:t>y administración estratégica.</w:t>
      </w:r>
    </w:p>
    <w:p w:rsidR="00B828F8" w:rsidRPr="004D5CC6" w:rsidRDefault="00B828F8" w:rsidP="00B828F8">
      <w:pPr>
        <w:pStyle w:val="NormalWeb"/>
        <w:shd w:val="clear" w:color="auto" w:fill="FFFFFF"/>
        <w:spacing w:after="758" w:afterAutospacing="0"/>
        <w:jc w:val="both"/>
        <w:rPr>
          <w:rFonts w:ascii="Helvetica" w:hAnsi="Helvetica" w:cs="Helvetica"/>
          <w:color w:val="333333"/>
        </w:rPr>
      </w:pPr>
    </w:p>
    <w:sectPr w:rsidR="00B828F8" w:rsidRPr="004D5CC6" w:rsidSect="004D5CC6">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D5CC6"/>
    <w:rsid w:val="001D2725"/>
    <w:rsid w:val="004D5CC6"/>
    <w:rsid w:val="00564241"/>
    <w:rsid w:val="007509E2"/>
    <w:rsid w:val="00B828F8"/>
    <w:rsid w:val="00E67A29"/>
    <w:rsid w:val="00FF09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5C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828F8"/>
  </w:style>
  <w:style w:type="character" w:styleId="Hipervnculo">
    <w:name w:val="Hyperlink"/>
    <w:basedOn w:val="Fuentedeprrafopredeter"/>
    <w:uiPriority w:val="99"/>
    <w:semiHidden/>
    <w:unhideWhenUsed/>
    <w:rsid w:val="00B828F8"/>
    <w:rPr>
      <w:color w:val="0000FF"/>
      <w:u w:val="single"/>
    </w:rPr>
  </w:style>
</w:styles>
</file>

<file path=word/webSettings.xml><?xml version="1.0" encoding="utf-8"?>
<w:webSettings xmlns:r="http://schemas.openxmlformats.org/officeDocument/2006/relationships" xmlns:w="http://schemas.openxmlformats.org/wordprocessingml/2006/main">
  <w:divs>
    <w:div w:id="710300304">
      <w:bodyDiv w:val="1"/>
      <w:marLeft w:val="0"/>
      <w:marRight w:val="0"/>
      <w:marTop w:val="0"/>
      <w:marBottom w:val="0"/>
      <w:divBdr>
        <w:top w:val="none" w:sz="0" w:space="0" w:color="auto"/>
        <w:left w:val="none" w:sz="0" w:space="0" w:color="auto"/>
        <w:bottom w:val="none" w:sz="0" w:space="0" w:color="auto"/>
        <w:right w:val="none" w:sz="0" w:space="0" w:color="auto"/>
      </w:divBdr>
    </w:div>
    <w:div w:id="19976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ntabilidad" TargetMode="External"/><Relationship Id="rId13" Type="http://schemas.openxmlformats.org/officeDocument/2006/relationships/hyperlink" Target="http://es.wikipedia.org/wiki/Contabilidad" TargetMode="External"/><Relationship Id="rId3" Type="http://schemas.openxmlformats.org/officeDocument/2006/relationships/webSettings" Target="webSettings.xml"/><Relationship Id="rId7" Type="http://schemas.openxmlformats.org/officeDocument/2006/relationships/hyperlink" Target="http://es.wikipedia.org/wiki/Inventario" TargetMode="External"/><Relationship Id="rId12" Type="http://schemas.openxmlformats.org/officeDocument/2006/relationships/hyperlink" Target="http://es.wikipedia.org/wiki/Supplier_Relationship_Managem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ynaware.com/dynaware-online1.html" TargetMode="External"/><Relationship Id="rId11" Type="http://schemas.openxmlformats.org/officeDocument/2006/relationships/hyperlink" Target="http://es.wikipedia.org/wiki/Customer_relationship_management" TargetMode="External"/><Relationship Id="rId5" Type="http://schemas.openxmlformats.org/officeDocument/2006/relationships/hyperlink" Target="http://es.wikipedia.org/wiki/Producci%C3%B3n_(econom%C3%ADa)" TargetMode="External"/><Relationship Id="rId15" Type="http://schemas.openxmlformats.org/officeDocument/2006/relationships/hyperlink" Target="http://es.wikipedia.org/wiki/Mercadotecnia" TargetMode="External"/><Relationship Id="rId10" Type="http://schemas.openxmlformats.org/officeDocument/2006/relationships/hyperlink" Target="http://es.wikipedia.org/wiki/Cliente_(econom%C3%ADa)" TargetMode="External"/><Relationship Id="rId4" Type="http://schemas.openxmlformats.org/officeDocument/2006/relationships/hyperlink" Target="http://es.wikipedia.org/wiki/Sistemas_de_Informaci%C3%B3n_Gerencial" TargetMode="External"/><Relationship Id="rId9" Type="http://schemas.openxmlformats.org/officeDocument/2006/relationships/hyperlink" Target="http://es.wikipedia.org/wiki/Negocios" TargetMode="External"/><Relationship Id="rId14" Type="http://schemas.openxmlformats.org/officeDocument/2006/relationships/hyperlink" Target="http://es.wikipedia.org/wiki/Sistema_de_Administraci%C3%B3n_de_Recursos_Hum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4638</Characters>
  <Application>Microsoft Office Word</Application>
  <DocSecurity>0</DocSecurity>
  <Lines>38</Lines>
  <Paragraphs>10</Paragraphs>
  <ScaleCrop>false</ScaleCrop>
  <Company>Toshiba</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emiita</dc:creator>
  <cp:lastModifiedBy>emiita</cp:lastModifiedBy>
  <cp:revision>4</cp:revision>
  <dcterms:created xsi:type="dcterms:W3CDTF">2012-09-27T22:49:00Z</dcterms:created>
  <dcterms:modified xsi:type="dcterms:W3CDTF">2012-09-27T22:54:00Z</dcterms:modified>
</cp:coreProperties>
</file>