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F97" w:rsidRPr="00312931" w:rsidRDefault="00602F97" w:rsidP="00602F97">
      <w:pPr>
        <w:rPr>
          <w:rFonts w:ascii="Verdana" w:hAnsi="Verdana"/>
          <w:b/>
        </w:rPr>
      </w:pPr>
      <w:r w:rsidRPr="00312931">
        <w:rPr>
          <w:rFonts w:ascii="Verdana" w:hAnsi="Verdana"/>
          <w:b/>
        </w:rPr>
        <w:t>MODUL 2: Geografi - den nære omverden</w:t>
      </w:r>
    </w:p>
    <w:p w:rsidR="00602F97" w:rsidRDefault="00602F97" w:rsidP="00602F97">
      <w:pPr>
        <w:pStyle w:val="Ingenafstand"/>
        <w:rPr>
          <w:rFonts w:ascii="Verdana" w:hAnsi="Verdana"/>
        </w:rPr>
      </w:pPr>
    </w:p>
    <w:p w:rsidR="00602F97" w:rsidRPr="009758A4" w:rsidRDefault="00602F97" w:rsidP="00602F97">
      <w:pPr>
        <w:pStyle w:val="Ingenafstand"/>
        <w:rPr>
          <w:rFonts w:ascii="Verdana" w:hAnsi="Verdana"/>
          <w:b/>
        </w:rPr>
      </w:pPr>
      <w:r w:rsidRPr="009758A4">
        <w:rPr>
          <w:rFonts w:ascii="Verdana" w:hAnsi="Verdana"/>
          <w:b/>
        </w:rPr>
        <w:t>Modultype, -omfang og -sprog</w:t>
      </w:r>
    </w:p>
    <w:p w:rsidR="00602F97" w:rsidRPr="006866CC" w:rsidRDefault="00602F97" w:rsidP="00602F97">
      <w:pPr>
        <w:pStyle w:val="Ingenafstand"/>
        <w:rPr>
          <w:rFonts w:ascii="Verdana" w:hAnsi="Verdana"/>
        </w:rPr>
      </w:pPr>
      <w:r w:rsidRPr="006866CC">
        <w:rPr>
          <w:rFonts w:ascii="Verdana" w:hAnsi="Verdana"/>
        </w:rPr>
        <w:t xml:space="preserve">Basis, nationalt </w:t>
      </w:r>
      <w:proofErr w:type="gramStart"/>
      <w:r w:rsidRPr="006866CC">
        <w:rPr>
          <w:rFonts w:ascii="Verdana" w:hAnsi="Verdana"/>
        </w:rPr>
        <w:t>udarbejdet</w:t>
      </w:r>
      <w:proofErr w:type="gramEnd"/>
      <w:r w:rsidRPr="006866CC">
        <w:rPr>
          <w:rFonts w:ascii="Verdana" w:hAnsi="Verdana"/>
        </w:rPr>
        <w:t xml:space="preserve"> på 10 ECTS-point. Modulsproget er primært dansk.</w:t>
      </w:r>
    </w:p>
    <w:p w:rsidR="00602F97" w:rsidRDefault="00602F97" w:rsidP="00602F97">
      <w:pPr>
        <w:pStyle w:val="Ingenafstand"/>
        <w:rPr>
          <w:rFonts w:ascii="Verdana" w:hAnsi="Verdana"/>
        </w:rPr>
      </w:pPr>
    </w:p>
    <w:p w:rsidR="00602F97" w:rsidRPr="009758A4" w:rsidRDefault="00602F97" w:rsidP="00602F97">
      <w:pPr>
        <w:pStyle w:val="Ingenafstand"/>
        <w:rPr>
          <w:rFonts w:ascii="Verdana" w:hAnsi="Verdana"/>
          <w:b/>
        </w:rPr>
      </w:pPr>
      <w:r w:rsidRPr="009758A4">
        <w:rPr>
          <w:rFonts w:ascii="Verdana" w:hAnsi="Verdana"/>
          <w:b/>
        </w:rPr>
        <w:t>Kort beskrivelse af modulet</w:t>
      </w:r>
    </w:p>
    <w:p w:rsidR="00602F97" w:rsidRPr="006866CC" w:rsidRDefault="00602F97" w:rsidP="00602F97">
      <w:pPr>
        <w:pStyle w:val="Ingenafstand"/>
        <w:rPr>
          <w:rFonts w:ascii="Verdana" w:hAnsi="Verdana"/>
        </w:rPr>
      </w:pPr>
      <w:r w:rsidRPr="006866CC">
        <w:rPr>
          <w:rFonts w:ascii="Verdana" w:hAnsi="Verdana"/>
        </w:rPr>
        <w:t>Modulet omhandler:</w:t>
      </w:r>
    </w:p>
    <w:p w:rsidR="00602F97" w:rsidRDefault="00602F97" w:rsidP="00602F97">
      <w:pPr>
        <w:pStyle w:val="Ingenafstand"/>
        <w:rPr>
          <w:rFonts w:ascii="Verdana" w:hAnsi="Verdana"/>
        </w:rPr>
      </w:pPr>
    </w:p>
    <w:p w:rsidR="00602F97" w:rsidRDefault="00602F97" w:rsidP="00602F97">
      <w:pPr>
        <w:pStyle w:val="Ingenafstand"/>
        <w:rPr>
          <w:rFonts w:ascii="Verdana" w:hAnsi="Verdana"/>
        </w:rPr>
      </w:pPr>
      <w:r w:rsidRPr="006866CC">
        <w:rPr>
          <w:rFonts w:ascii="Verdana" w:hAnsi="Verdana"/>
        </w:rPr>
        <w:t xml:space="preserve">Geografi - den nære omverden tager udgangspunkt i geografiske forhold på en skala fra det lokale plan i nærmiljøet til nationalt niveau, Danmark. Centralt i modulet er begreberne levevilkår, rumlige udbredelsesmønstre, omverdensforståelse samt menneskets samspil med natur som det ofte kommer til udtryk gennem </w:t>
      </w:r>
    </w:p>
    <w:p w:rsidR="00602F97" w:rsidRPr="006866CC" w:rsidRDefault="00602F97" w:rsidP="00602F97">
      <w:pPr>
        <w:pStyle w:val="Ingenafstand"/>
        <w:rPr>
          <w:rFonts w:ascii="Verdana" w:hAnsi="Verdana"/>
        </w:rPr>
      </w:pPr>
      <w:proofErr w:type="gramStart"/>
      <w:r w:rsidRPr="006866CC">
        <w:rPr>
          <w:rFonts w:ascii="Verdana" w:hAnsi="Verdana"/>
        </w:rPr>
        <w:t>modsætninger mellem økologiske og økonomiske interesser.</w:t>
      </w:r>
      <w:proofErr w:type="gramEnd"/>
    </w:p>
    <w:p w:rsidR="00602F97" w:rsidRDefault="00602F97" w:rsidP="00602F97">
      <w:pPr>
        <w:pStyle w:val="Ingenafstand"/>
        <w:rPr>
          <w:rFonts w:ascii="Verdana" w:hAnsi="Verdana"/>
        </w:rPr>
      </w:pPr>
    </w:p>
    <w:p w:rsidR="00602F97" w:rsidRPr="006866CC" w:rsidRDefault="00602F97" w:rsidP="00602F97">
      <w:pPr>
        <w:pStyle w:val="Ingenafstand"/>
        <w:rPr>
          <w:rFonts w:ascii="Verdana" w:hAnsi="Verdana"/>
        </w:rPr>
      </w:pPr>
      <w:r w:rsidRPr="006866CC">
        <w:rPr>
          <w:rFonts w:ascii="Verdana" w:hAnsi="Verdana"/>
        </w:rPr>
        <w:t>Med afsæt i ovenstående er det målet, at de studerende udvikler kompetencer til at planlægge, gennemføre og evaluere geografiundervisning, der er tilpasset elevernes faglige og udviklingsmæssige niveau, og som sætter fokus på anvendelse af praktisk arbejde og naturvidenskabelige arbejdsmetoder i undervisningen.</w:t>
      </w:r>
    </w:p>
    <w:p w:rsidR="00602F97" w:rsidRDefault="00602F97" w:rsidP="00602F97">
      <w:pPr>
        <w:pStyle w:val="Ingenafstand"/>
        <w:rPr>
          <w:rFonts w:ascii="Verdana" w:hAnsi="Verdana"/>
        </w:rPr>
      </w:pPr>
    </w:p>
    <w:p w:rsidR="00602F97" w:rsidRPr="006866CC" w:rsidRDefault="00602F97" w:rsidP="00602F97">
      <w:pPr>
        <w:pStyle w:val="Ingenafstand"/>
        <w:rPr>
          <w:rFonts w:ascii="Verdana" w:hAnsi="Verdana"/>
        </w:rPr>
      </w:pPr>
      <w:r w:rsidRPr="006866CC">
        <w:rPr>
          <w:rFonts w:ascii="Verdana" w:hAnsi="Verdana"/>
        </w:rPr>
        <w:t>Der arbejdes med følgende systematiske dele af geografien:</w:t>
      </w:r>
    </w:p>
    <w:p w:rsidR="00602F97" w:rsidRDefault="00602F97" w:rsidP="00602F97">
      <w:pPr>
        <w:pStyle w:val="Ingenafstand"/>
        <w:rPr>
          <w:rFonts w:ascii="Verdana" w:hAnsi="Verdana"/>
        </w:rPr>
      </w:pPr>
    </w:p>
    <w:p w:rsidR="00602F97" w:rsidRPr="006866CC" w:rsidRDefault="00602F97" w:rsidP="00602F97">
      <w:pPr>
        <w:pStyle w:val="Ingenafstand"/>
        <w:numPr>
          <w:ilvl w:val="0"/>
          <w:numId w:val="1"/>
        </w:numPr>
        <w:rPr>
          <w:rFonts w:ascii="Verdana" w:hAnsi="Verdana"/>
        </w:rPr>
      </w:pPr>
      <w:r w:rsidRPr="006866CC">
        <w:rPr>
          <w:rFonts w:ascii="Verdana" w:hAnsi="Verdana"/>
        </w:rPr>
        <w:t>Landskabsdannelse</w:t>
      </w:r>
    </w:p>
    <w:p w:rsidR="00602F97" w:rsidRPr="006866CC" w:rsidRDefault="00602F97" w:rsidP="00602F97">
      <w:pPr>
        <w:pStyle w:val="Ingenafstand"/>
        <w:numPr>
          <w:ilvl w:val="0"/>
          <w:numId w:val="1"/>
        </w:numPr>
        <w:rPr>
          <w:rFonts w:ascii="Verdana" w:hAnsi="Verdana"/>
        </w:rPr>
      </w:pPr>
      <w:r w:rsidRPr="006866CC">
        <w:rPr>
          <w:rFonts w:ascii="Verdana" w:hAnsi="Verdana"/>
        </w:rPr>
        <w:t>Vejr og klima</w:t>
      </w:r>
    </w:p>
    <w:p w:rsidR="00602F97" w:rsidRPr="006866CC" w:rsidRDefault="00602F97" w:rsidP="00602F97">
      <w:pPr>
        <w:pStyle w:val="Ingenafstand"/>
        <w:numPr>
          <w:ilvl w:val="0"/>
          <w:numId w:val="1"/>
        </w:numPr>
        <w:rPr>
          <w:rFonts w:ascii="Verdana" w:hAnsi="Verdana"/>
        </w:rPr>
      </w:pPr>
      <w:r w:rsidRPr="006866CC">
        <w:rPr>
          <w:rFonts w:ascii="Verdana" w:hAnsi="Verdana"/>
        </w:rPr>
        <w:t>Hydrologi</w:t>
      </w:r>
    </w:p>
    <w:p w:rsidR="00602F97" w:rsidRPr="006866CC" w:rsidRDefault="00602F97" w:rsidP="00602F97">
      <w:pPr>
        <w:pStyle w:val="Ingenafstand"/>
        <w:numPr>
          <w:ilvl w:val="0"/>
          <w:numId w:val="1"/>
        </w:numPr>
        <w:rPr>
          <w:rFonts w:ascii="Verdana" w:hAnsi="Verdana"/>
        </w:rPr>
      </w:pPr>
      <w:r w:rsidRPr="006866CC">
        <w:rPr>
          <w:rFonts w:ascii="Verdana" w:hAnsi="Verdana"/>
        </w:rPr>
        <w:t xml:space="preserve">Danmarks erhvervsfordeling  </w:t>
      </w:r>
    </w:p>
    <w:p w:rsidR="00602F97" w:rsidRPr="006866CC" w:rsidRDefault="00602F97" w:rsidP="00602F97">
      <w:pPr>
        <w:pStyle w:val="Ingenafstand"/>
        <w:numPr>
          <w:ilvl w:val="0"/>
          <w:numId w:val="1"/>
        </w:numPr>
        <w:rPr>
          <w:rFonts w:ascii="Verdana" w:hAnsi="Verdana"/>
        </w:rPr>
      </w:pPr>
      <w:r w:rsidRPr="006866CC">
        <w:rPr>
          <w:rFonts w:ascii="Verdana" w:hAnsi="Verdana"/>
        </w:rPr>
        <w:t xml:space="preserve">Den befolkningsmæssige udvikling i Danmark og dens sammenhæng med samfundets generelle udvikling </w:t>
      </w:r>
    </w:p>
    <w:p w:rsidR="00602F97" w:rsidRPr="006866CC" w:rsidRDefault="00602F97" w:rsidP="00602F97">
      <w:pPr>
        <w:pStyle w:val="Ingenafstand"/>
        <w:numPr>
          <w:ilvl w:val="0"/>
          <w:numId w:val="1"/>
        </w:numPr>
        <w:rPr>
          <w:rFonts w:ascii="Verdana" w:hAnsi="Verdana"/>
        </w:rPr>
      </w:pPr>
      <w:r w:rsidRPr="006866CC">
        <w:rPr>
          <w:rFonts w:ascii="Verdana" w:hAnsi="Verdana"/>
        </w:rPr>
        <w:t>De danske byers placering, funktion og udvikling</w:t>
      </w:r>
    </w:p>
    <w:p w:rsidR="00602F97" w:rsidRPr="006866CC" w:rsidRDefault="00602F97" w:rsidP="00602F97">
      <w:pPr>
        <w:pStyle w:val="Ingenafstand"/>
        <w:numPr>
          <w:ilvl w:val="0"/>
          <w:numId w:val="1"/>
        </w:numPr>
        <w:rPr>
          <w:rFonts w:ascii="Verdana" w:hAnsi="Verdana"/>
        </w:rPr>
      </w:pPr>
      <w:r w:rsidRPr="006866CC">
        <w:rPr>
          <w:rFonts w:ascii="Verdana" w:hAnsi="Verdana"/>
        </w:rPr>
        <w:t xml:space="preserve">Fysisk planlægning </w:t>
      </w:r>
    </w:p>
    <w:p w:rsidR="00602F97" w:rsidRPr="006866CC" w:rsidRDefault="00602F97" w:rsidP="00602F97">
      <w:pPr>
        <w:pStyle w:val="Ingenafstand"/>
        <w:numPr>
          <w:ilvl w:val="0"/>
          <w:numId w:val="1"/>
        </w:numPr>
        <w:rPr>
          <w:rFonts w:ascii="Verdana" w:hAnsi="Verdana"/>
        </w:rPr>
      </w:pPr>
      <w:r w:rsidRPr="006866CC">
        <w:rPr>
          <w:rFonts w:ascii="Verdana" w:hAnsi="Verdana"/>
        </w:rPr>
        <w:t>Principper for udarbejdelse af kort, samt forskellige korttypers anvendelse</w:t>
      </w:r>
    </w:p>
    <w:p w:rsidR="00602F97" w:rsidRPr="006866CC" w:rsidRDefault="00602F97" w:rsidP="00602F97">
      <w:pPr>
        <w:pStyle w:val="Ingenafstand"/>
        <w:numPr>
          <w:ilvl w:val="0"/>
          <w:numId w:val="1"/>
        </w:numPr>
        <w:rPr>
          <w:rFonts w:ascii="Verdana" w:hAnsi="Verdana"/>
        </w:rPr>
      </w:pPr>
      <w:r w:rsidRPr="006866CC">
        <w:rPr>
          <w:rFonts w:ascii="Verdana" w:hAnsi="Verdana"/>
        </w:rPr>
        <w:t xml:space="preserve">Danmarks udvikling i et regionalt og globalt perspektiv.    </w:t>
      </w:r>
    </w:p>
    <w:p w:rsidR="00602F97" w:rsidRDefault="00602F97" w:rsidP="00602F97">
      <w:pPr>
        <w:pStyle w:val="Ingenafstand"/>
        <w:rPr>
          <w:rFonts w:ascii="Verdana" w:hAnsi="Verdana"/>
        </w:rPr>
      </w:pPr>
    </w:p>
    <w:p w:rsidR="00602F97" w:rsidRPr="009758A4" w:rsidRDefault="00602F97" w:rsidP="00602F97">
      <w:pPr>
        <w:pStyle w:val="Ingenafstand"/>
        <w:rPr>
          <w:rFonts w:ascii="Verdana" w:hAnsi="Verdana"/>
          <w:b/>
        </w:rPr>
      </w:pPr>
      <w:r w:rsidRPr="009758A4">
        <w:rPr>
          <w:rFonts w:ascii="Verdana" w:hAnsi="Verdana"/>
          <w:b/>
        </w:rPr>
        <w:t xml:space="preserve">Modulets </w:t>
      </w:r>
      <w:proofErr w:type="spellStart"/>
      <w:r w:rsidRPr="009758A4">
        <w:rPr>
          <w:rFonts w:ascii="Verdana" w:hAnsi="Verdana"/>
          <w:b/>
        </w:rPr>
        <w:t>vidensgrundlag</w:t>
      </w:r>
      <w:proofErr w:type="spellEnd"/>
    </w:p>
    <w:p w:rsidR="00602F97" w:rsidRPr="006866CC" w:rsidRDefault="00602F97" w:rsidP="00602F97">
      <w:pPr>
        <w:pStyle w:val="Ingenafstand"/>
        <w:rPr>
          <w:rFonts w:ascii="Verdana" w:hAnsi="Verdana"/>
        </w:rPr>
      </w:pPr>
      <w:r w:rsidRPr="006866CC">
        <w:rPr>
          <w:rFonts w:ascii="Verdana" w:hAnsi="Verdana"/>
        </w:rPr>
        <w:t xml:space="preserve">Modulets geografifaglige </w:t>
      </w:r>
      <w:proofErr w:type="spellStart"/>
      <w:r w:rsidRPr="006866CC">
        <w:rPr>
          <w:rFonts w:ascii="Verdana" w:hAnsi="Verdana"/>
        </w:rPr>
        <w:t>vidensgrundlag</w:t>
      </w:r>
      <w:proofErr w:type="spellEnd"/>
      <w:r w:rsidRPr="006866CC">
        <w:rPr>
          <w:rFonts w:ascii="Verdana" w:hAnsi="Verdana"/>
        </w:rPr>
        <w:t xml:space="preserve"> bygger på humanistisk, samfundsvidenskabelig og naturvidenskabelig teori og forskning, som omhandler problemfelter knyttet til lokale og regionale geografiske forhold, der lader sig relatere til Danmark.</w:t>
      </w:r>
    </w:p>
    <w:p w:rsidR="00602F97" w:rsidRDefault="00602F97" w:rsidP="00602F97">
      <w:pPr>
        <w:pStyle w:val="Ingenafstand"/>
        <w:rPr>
          <w:rFonts w:ascii="Verdana" w:hAnsi="Verdana"/>
        </w:rPr>
      </w:pPr>
    </w:p>
    <w:p w:rsidR="00602F97" w:rsidRPr="006866CC" w:rsidRDefault="00602F97" w:rsidP="00602F97">
      <w:pPr>
        <w:pStyle w:val="Ingenafstand"/>
        <w:rPr>
          <w:rFonts w:ascii="Verdana" w:hAnsi="Verdana"/>
        </w:rPr>
      </w:pPr>
      <w:r w:rsidRPr="006866CC">
        <w:rPr>
          <w:rFonts w:ascii="Verdana" w:hAnsi="Verdana"/>
        </w:rPr>
        <w:t xml:space="preserve">Modulets fagdidaktiske </w:t>
      </w:r>
      <w:proofErr w:type="spellStart"/>
      <w:r w:rsidRPr="006866CC">
        <w:rPr>
          <w:rFonts w:ascii="Verdana" w:hAnsi="Verdana"/>
        </w:rPr>
        <w:t>vidensgrundlag</w:t>
      </w:r>
      <w:proofErr w:type="spellEnd"/>
      <w:r w:rsidRPr="006866CC">
        <w:rPr>
          <w:rFonts w:ascii="Verdana" w:hAnsi="Verdana"/>
        </w:rPr>
        <w:t xml:space="preserve"> baseres på geografi- og almendidaktisk viden, som fortrinsvis bygger på forsknings- og udviklingsarbejder i en dansk og nordisk skoletradition med fokus på skolefaget geografi.</w:t>
      </w:r>
    </w:p>
    <w:p w:rsidR="00602F97" w:rsidRDefault="00602F97" w:rsidP="00602F97">
      <w:pPr>
        <w:pStyle w:val="Ingenafstand"/>
        <w:rPr>
          <w:rFonts w:ascii="Verdana" w:hAnsi="Verdana"/>
        </w:rPr>
      </w:pPr>
    </w:p>
    <w:p w:rsidR="00602F97" w:rsidRPr="009758A4" w:rsidRDefault="00602F97" w:rsidP="00602F97">
      <w:pPr>
        <w:pStyle w:val="Ingenafstand"/>
        <w:rPr>
          <w:rFonts w:ascii="Verdana" w:hAnsi="Verdana"/>
          <w:b/>
        </w:rPr>
      </w:pPr>
      <w:r w:rsidRPr="009758A4">
        <w:rPr>
          <w:rFonts w:ascii="Verdana" w:hAnsi="Verdana"/>
          <w:b/>
        </w:rPr>
        <w:t>Kompetenceområder, som indgår i modulet</w:t>
      </w:r>
    </w:p>
    <w:p w:rsidR="00602F97" w:rsidRPr="006866CC" w:rsidRDefault="00602F97" w:rsidP="00602F97">
      <w:pPr>
        <w:pStyle w:val="Ingenafstand"/>
        <w:rPr>
          <w:rFonts w:ascii="Verdana" w:hAnsi="Verdana"/>
        </w:rPr>
      </w:pPr>
      <w:r w:rsidRPr="006866CC">
        <w:rPr>
          <w:rFonts w:ascii="Verdana" w:hAnsi="Verdana"/>
        </w:rPr>
        <w:t>Kompetenceområde 1: Naturfagsdidaktiske perspektiver i geografi</w:t>
      </w:r>
    </w:p>
    <w:p w:rsidR="00602F97" w:rsidRPr="006866CC" w:rsidRDefault="00602F97" w:rsidP="00602F97">
      <w:pPr>
        <w:pStyle w:val="Ingenafstand"/>
        <w:rPr>
          <w:rFonts w:ascii="Verdana" w:hAnsi="Verdana"/>
        </w:rPr>
      </w:pPr>
      <w:r w:rsidRPr="006866CC">
        <w:rPr>
          <w:rFonts w:ascii="Verdana" w:hAnsi="Verdana"/>
        </w:rPr>
        <w:t>Kompetenceområde 2: Naturvidenskabens perspektiver i relation til geografi</w:t>
      </w:r>
    </w:p>
    <w:p w:rsidR="00602F97" w:rsidRPr="006866CC" w:rsidRDefault="00602F97" w:rsidP="00602F97">
      <w:pPr>
        <w:pStyle w:val="Ingenafstand"/>
        <w:rPr>
          <w:rFonts w:ascii="Verdana" w:hAnsi="Verdana"/>
        </w:rPr>
      </w:pPr>
      <w:r w:rsidRPr="006866CC">
        <w:rPr>
          <w:rFonts w:ascii="Verdana" w:hAnsi="Verdana"/>
        </w:rPr>
        <w:t>Kompetenceområde 3: Geografi i tværfagligt samarbejde</w:t>
      </w:r>
    </w:p>
    <w:p w:rsidR="00602F97" w:rsidRPr="006866CC" w:rsidRDefault="00602F97" w:rsidP="00602F97">
      <w:pPr>
        <w:pStyle w:val="Ingenafstand"/>
        <w:rPr>
          <w:rFonts w:ascii="Verdana" w:hAnsi="Verdana"/>
        </w:rPr>
      </w:pPr>
      <w:r w:rsidRPr="006866CC">
        <w:rPr>
          <w:rFonts w:ascii="Verdana" w:hAnsi="Verdana"/>
        </w:rPr>
        <w:t>Kompetenceområde 4: Undervisning i geografis kerneområder</w:t>
      </w:r>
    </w:p>
    <w:p w:rsidR="00602F97" w:rsidRDefault="00602F97" w:rsidP="00602F97">
      <w:pPr>
        <w:pStyle w:val="Ingenafstand"/>
        <w:rPr>
          <w:rFonts w:ascii="Verdana" w:hAnsi="Verdana"/>
        </w:rPr>
      </w:pPr>
    </w:p>
    <w:p w:rsidR="00602F97" w:rsidRPr="009758A4" w:rsidRDefault="00602F97" w:rsidP="00602F97">
      <w:pPr>
        <w:pStyle w:val="Ingenafstand"/>
        <w:rPr>
          <w:rFonts w:ascii="Verdana" w:hAnsi="Verdana"/>
          <w:b/>
        </w:rPr>
      </w:pPr>
      <w:r w:rsidRPr="009758A4">
        <w:rPr>
          <w:rFonts w:ascii="Verdana" w:hAnsi="Verdana"/>
          <w:b/>
        </w:rPr>
        <w:t>Kompetencemål, som indgår i modulet</w:t>
      </w:r>
    </w:p>
    <w:p w:rsidR="00602F97" w:rsidRDefault="00602F97" w:rsidP="00602F97">
      <w:pPr>
        <w:pStyle w:val="Ingenafstand"/>
        <w:rPr>
          <w:rFonts w:ascii="Verdana" w:hAnsi="Verdana"/>
        </w:rPr>
      </w:pPr>
      <w:r w:rsidRPr="006866CC">
        <w:rPr>
          <w:rFonts w:ascii="Verdana" w:hAnsi="Verdana"/>
        </w:rPr>
        <w:t>Den studerende kan</w:t>
      </w:r>
      <w:r>
        <w:rPr>
          <w:rFonts w:ascii="Verdana" w:hAnsi="Verdana"/>
        </w:rPr>
        <w:t>:</w:t>
      </w:r>
    </w:p>
    <w:p w:rsidR="00602F97" w:rsidRPr="006866CC" w:rsidRDefault="00602F97" w:rsidP="00602F97">
      <w:pPr>
        <w:pStyle w:val="Ingenafstand"/>
        <w:rPr>
          <w:rFonts w:ascii="Verdana" w:hAnsi="Verdana"/>
        </w:rPr>
      </w:pPr>
    </w:p>
    <w:p w:rsidR="00602F97" w:rsidRPr="006866CC" w:rsidRDefault="00602F97" w:rsidP="00602F97">
      <w:pPr>
        <w:pStyle w:val="Ingenafstand"/>
        <w:numPr>
          <w:ilvl w:val="0"/>
          <w:numId w:val="2"/>
        </w:numPr>
        <w:rPr>
          <w:rFonts w:ascii="Verdana" w:hAnsi="Verdana"/>
        </w:rPr>
      </w:pPr>
      <w:r w:rsidRPr="006866CC">
        <w:rPr>
          <w:rFonts w:ascii="Verdana" w:hAnsi="Verdana"/>
        </w:rPr>
        <w:t xml:space="preserve">begrundet </w:t>
      </w:r>
      <w:proofErr w:type="gramStart"/>
      <w:r w:rsidRPr="006866CC">
        <w:rPr>
          <w:rFonts w:ascii="Verdana" w:hAnsi="Verdana"/>
        </w:rPr>
        <w:t>anvende</w:t>
      </w:r>
      <w:proofErr w:type="gramEnd"/>
      <w:r w:rsidRPr="006866CC">
        <w:rPr>
          <w:rFonts w:ascii="Verdana" w:hAnsi="Verdana"/>
        </w:rPr>
        <w:t xml:space="preserve"> naturfags- og geografididaktisk viden og færdigheder til at tilrettelægge, gennemføre, evaluere og udvikle undervisning i geografi</w:t>
      </w:r>
    </w:p>
    <w:p w:rsidR="00602F97" w:rsidRPr="006866CC" w:rsidRDefault="00602F97" w:rsidP="00602F97">
      <w:pPr>
        <w:pStyle w:val="Ingenafstand"/>
        <w:numPr>
          <w:ilvl w:val="0"/>
          <w:numId w:val="2"/>
        </w:numPr>
        <w:rPr>
          <w:rFonts w:ascii="Verdana" w:hAnsi="Verdana"/>
        </w:rPr>
      </w:pPr>
      <w:r w:rsidRPr="006866CC">
        <w:rPr>
          <w:rFonts w:ascii="Verdana" w:hAnsi="Verdana"/>
        </w:rPr>
        <w:t xml:space="preserve">begrundet </w:t>
      </w:r>
      <w:proofErr w:type="gramStart"/>
      <w:r w:rsidRPr="006866CC">
        <w:rPr>
          <w:rFonts w:ascii="Verdana" w:hAnsi="Verdana"/>
        </w:rPr>
        <w:t>planlægge</w:t>
      </w:r>
      <w:proofErr w:type="gramEnd"/>
      <w:r w:rsidRPr="006866CC">
        <w:rPr>
          <w:rFonts w:ascii="Verdana" w:hAnsi="Verdana"/>
        </w:rPr>
        <w:t>, gennemføre, evaluere og udvikle geografiundervisning med naturfaglige perspektiver og med henblik på udvikling af den enkelte elevs faglighed og almendannelse</w:t>
      </w:r>
    </w:p>
    <w:p w:rsidR="00602F97" w:rsidRPr="006866CC" w:rsidRDefault="00602F97" w:rsidP="00602F97">
      <w:pPr>
        <w:pStyle w:val="Ingenafstand"/>
        <w:numPr>
          <w:ilvl w:val="0"/>
          <w:numId w:val="2"/>
        </w:numPr>
        <w:rPr>
          <w:rFonts w:ascii="Verdana" w:hAnsi="Verdana"/>
        </w:rPr>
      </w:pPr>
      <w:r w:rsidRPr="006866CC">
        <w:rPr>
          <w:rFonts w:ascii="Verdana" w:hAnsi="Verdana"/>
        </w:rPr>
        <w:t xml:space="preserve">begrundet </w:t>
      </w:r>
      <w:proofErr w:type="gramStart"/>
      <w:r w:rsidRPr="006866CC">
        <w:rPr>
          <w:rFonts w:ascii="Verdana" w:hAnsi="Verdana"/>
        </w:rPr>
        <w:t>planlægge</w:t>
      </w:r>
      <w:proofErr w:type="gramEnd"/>
      <w:r w:rsidRPr="006866CC">
        <w:rPr>
          <w:rFonts w:ascii="Verdana" w:hAnsi="Verdana"/>
        </w:rPr>
        <w:t>, gennemføre, evaluere og udvikle geografiundervisning i tværfagligt samspil med andre fag</w:t>
      </w:r>
    </w:p>
    <w:p w:rsidR="00602F97" w:rsidRPr="006866CC" w:rsidRDefault="00602F97" w:rsidP="00602F97">
      <w:pPr>
        <w:pStyle w:val="Ingenafstand"/>
        <w:numPr>
          <w:ilvl w:val="0"/>
          <w:numId w:val="2"/>
        </w:numPr>
        <w:rPr>
          <w:rFonts w:ascii="Verdana" w:hAnsi="Verdana"/>
        </w:rPr>
      </w:pPr>
      <w:r w:rsidRPr="006866CC">
        <w:rPr>
          <w:rFonts w:ascii="Verdana" w:hAnsi="Verdana"/>
        </w:rPr>
        <w:t xml:space="preserve">begrundet </w:t>
      </w:r>
      <w:proofErr w:type="gramStart"/>
      <w:r w:rsidRPr="006866CC">
        <w:rPr>
          <w:rFonts w:ascii="Verdana" w:hAnsi="Verdana"/>
        </w:rPr>
        <w:t>planlægge</w:t>
      </w:r>
      <w:proofErr w:type="gramEnd"/>
      <w:r w:rsidRPr="006866CC">
        <w:rPr>
          <w:rFonts w:ascii="Verdana" w:hAnsi="Verdana"/>
        </w:rPr>
        <w:t>, gennemføre, evaluere og udvikle varieret geografiundervisning med natur- og kulturgeografiske kernebegreber fra geografiens verden.</w:t>
      </w:r>
    </w:p>
    <w:p w:rsidR="00602F97" w:rsidRPr="006866CC" w:rsidRDefault="00602F97" w:rsidP="00602F97">
      <w:pPr>
        <w:pStyle w:val="Ingenafstand"/>
        <w:rPr>
          <w:rFonts w:ascii="Verdana" w:hAnsi="Verdana"/>
        </w:rPr>
      </w:pP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9"/>
        <w:gridCol w:w="4889"/>
      </w:tblGrid>
      <w:tr w:rsidR="00602F97" w:rsidRPr="006866CC" w:rsidTr="00381AFC">
        <w:trPr>
          <w:trHeight w:val="270"/>
        </w:trPr>
        <w:tc>
          <w:tcPr>
            <w:tcW w:w="4889" w:type="dxa"/>
          </w:tcPr>
          <w:p w:rsidR="00602F97" w:rsidRPr="006866CC" w:rsidRDefault="00602F97" w:rsidP="00381AFC">
            <w:pPr>
              <w:pStyle w:val="Ingenafstand"/>
              <w:rPr>
                <w:rFonts w:ascii="Verdana" w:eastAsia="Calibri" w:hAnsi="Verdana"/>
                <w:lang w:val="nb-NO" w:eastAsia="en-US"/>
              </w:rPr>
            </w:pPr>
            <w:r w:rsidRPr="006866CC">
              <w:rPr>
                <w:rFonts w:ascii="Verdana" w:eastAsia="Calibri" w:hAnsi="Verdana"/>
                <w:b/>
                <w:lang w:val="nb-NO" w:eastAsia="en-US"/>
              </w:rPr>
              <w:t xml:space="preserve">Vidensmål: </w:t>
            </w:r>
            <w:r w:rsidRPr="006866CC">
              <w:rPr>
                <w:rFonts w:ascii="Verdana" w:eastAsia="Calibri" w:hAnsi="Verdana"/>
                <w:lang w:val="nb-NO" w:eastAsia="en-US"/>
              </w:rPr>
              <w:t>Den studerende har viden om</w:t>
            </w:r>
          </w:p>
        </w:tc>
        <w:tc>
          <w:tcPr>
            <w:tcW w:w="4889" w:type="dxa"/>
          </w:tcPr>
          <w:p w:rsidR="00602F97" w:rsidRPr="006866CC" w:rsidRDefault="00602F97" w:rsidP="00381AFC">
            <w:pPr>
              <w:pStyle w:val="Ingenafstand"/>
              <w:rPr>
                <w:rFonts w:ascii="Verdana" w:eastAsia="Calibri" w:hAnsi="Verdana"/>
                <w:lang w:val="nb-NO" w:eastAsia="en-US"/>
              </w:rPr>
            </w:pPr>
            <w:r w:rsidRPr="006866CC">
              <w:rPr>
                <w:rFonts w:ascii="Verdana" w:eastAsia="Calibri" w:hAnsi="Verdana"/>
                <w:b/>
                <w:lang w:val="nb-NO" w:eastAsia="en-US"/>
              </w:rPr>
              <w:t xml:space="preserve">Færdighedsmål: </w:t>
            </w:r>
            <w:r w:rsidRPr="006866CC">
              <w:rPr>
                <w:rFonts w:ascii="Verdana" w:eastAsia="Calibri" w:hAnsi="Verdana"/>
                <w:lang w:val="nb-NO" w:eastAsia="en-US"/>
              </w:rPr>
              <w:t>Den studerende kan</w:t>
            </w:r>
          </w:p>
        </w:tc>
      </w:tr>
      <w:tr w:rsidR="00602F97" w:rsidRPr="006866CC" w:rsidTr="00381AFC">
        <w:trPr>
          <w:trHeight w:val="270"/>
        </w:trPr>
        <w:tc>
          <w:tcPr>
            <w:tcW w:w="4889" w:type="dxa"/>
          </w:tcPr>
          <w:p w:rsidR="00602F97" w:rsidRPr="006866CC" w:rsidRDefault="00602F97" w:rsidP="00381AFC">
            <w:pPr>
              <w:pStyle w:val="Ingenafstand"/>
              <w:rPr>
                <w:rFonts w:ascii="Verdana" w:eastAsia="Calibri" w:hAnsi="Verdana"/>
                <w:b/>
                <w:lang w:val="nb-NO" w:eastAsia="en-US"/>
              </w:rPr>
            </w:pPr>
            <w:r w:rsidRPr="006866CC">
              <w:rPr>
                <w:rFonts w:ascii="Verdana" w:eastAsia="Calibri" w:hAnsi="Verdana" w:cs="Calibri"/>
                <w:lang w:val="nb-NO" w:eastAsia="en-US"/>
              </w:rPr>
              <w:t>betydningen af elevers egne undersøgelser i</w:t>
            </w:r>
            <w:r>
              <w:rPr>
                <w:rFonts w:ascii="Verdana" w:eastAsia="Calibri" w:hAnsi="Verdana" w:cs="Calibri"/>
                <w:lang w:val="nb-NO" w:eastAsia="en-US"/>
              </w:rPr>
              <w:t xml:space="preserve"> </w:t>
            </w:r>
            <w:r w:rsidRPr="006866CC">
              <w:rPr>
                <w:rFonts w:ascii="Verdana" w:eastAsia="Calibri" w:hAnsi="Verdana" w:cs="Calibri"/>
                <w:lang w:val="nb-NO" w:eastAsia="en-US"/>
              </w:rPr>
              <w:t>undervisningen</w:t>
            </w:r>
            <w:r w:rsidRPr="006866CC" w:rsidDel="00291FA0">
              <w:rPr>
                <w:rFonts w:ascii="Verdana" w:eastAsia="Calibri" w:hAnsi="Verdana"/>
                <w:b/>
                <w:lang w:val="nb-NO" w:eastAsia="en-US"/>
              </w:rPr>
              <w:t xml:space="preserve"> </w:t>
            </w:r>
          </w:p>
        </w:tc>
        <w:tc>
          <w:tcPr>
            <w:tcW w:w="4889" w:type="dxa"/>
          </w:tcPr>
          <w:p w:rsidR="00602F97" w:rsidRPr="006866CC" w:rsidRDefault="00602F97" w:rsidP="00381AFC">
            <w:pPr>
              <w:pStyle w:val="Ingenafstand"/>
              <w:rPr>
                <w:rFonts w:ascii="Verdana" w:eastAsia="Calibri" w:hAnsi="Verdana"/>
                <w:b/>
                <w:lang w:val="nb-NO" w:eastAsia="en-US"/>
              </w:rPr>
            </w:pPr>
            <w:r w:rsidRPr="006866CC">
              <w:rPr>
                <w:rFonts w:ascii="Verdana" w:eastAsia="Calibri" w:hAnsi="Verdana"/>
                <w:lang w:val="nb-NO" w:eastAsia="en-US"/>
              </w:rPr>
              <w:t>planlægge, gennemføre og evaluere undervisningssituationer, der udvikler elevers evne til at undre sig, stille spørgsmål og formulere hypoteser</w:t>
            </w:r>
          </w:p>
        </w:tc>
      </w:tr>
      <w:tr w:rsidR="00602F97" w:rsidRPr="006866CC" w:rsidTr="00381AFC">
        <w:trPr>
          <w:trHeight w:val="270"/>
        </w:trPr>
        <w:tc>
          <w:tcPr>
            <w:tcW w:w="4889" w:type="dxa"/>
          </w:tcPr>
          <w:p w:rsidR="00602F97" w:rsidRPr="006866CC" w:rsidRDefault="00602F97" w:rsidP="00381AFC">
            <w:pPr>
              <w:pStyle w:val="Ingenafstand"/>
              <w:rPr>
                <w:rFonts w:ascii="Verdana" w:eastAsia="Calibri" w:hAnsi="Verdana" w:cs="Calibri"/>
                <w:lang w:val="nb-NO" w:eastAsia="en-US"/>
              </w:rPr>
            </w:pPr>
            <w:r w:rsidRPr="006866CC">
              <w:rPr>
                <w:rFonts w:ascii="Verdana" w:eastAsia="Calibri" w:hAnsi="Verdana" w:cs="Calibri"/>
                <w:lang w:val="nb-NO" w:eastAsia="en-US"/>
              </w:rPr>
              <w:t>geografifaglige kompetencer, herunder</w:t>
            </w:r>
          </w:p>
          <w:p w:rsidR="00602F97" w:rsidRPr="006866CC" w:rsidRDefault="00602F97" w:rsidP="00381AFC">
            <w:pPr>
              <w:pStyle w:val="Ingenafstand"/>
              <w:rPr>
                <w:rFonts w:ascii="Verdana" w:eastAsia="Calibri" w:hAnsi="Verdana" w:cs="Calibri"/>
                <w:lang w:val="nb-NO" w:eastAsia="en-US"/>
              </w:rPr>
            </w:pPr>
            <w:r w:rsidRPr="006866CC">
              <w:rPr>
                <w:rFonts w:ascii="Verdana" w:eastAsia="Calibri" w:hAnsi="Verdana" w:cs="Calibri"/>
                <w:lang w:val="nb-NO" w:eastAsia="en-US"/>
              </w:rPr>
              <w:t>modellerings-, undersøgelses-, repræsentations- og</w:t>
            </w:r>
          </w:p>
          <w:p w:rsidR="00602F97" w:rsidRPr="006866CC" w:rsidRDefault="00602F97" w:rsidP="00381AFC">
            <w:pPr>
              <w:pStyle w:val="Ingenafstand"/>
              <w:rPr>
                <w:rFonts w:ascii="Verdana" w:eastAsia="Calibri" w:hAnsi="Verdana"/>
                <w:b/>
                <w:lang w:val="nb-NO" w:eastAsia="en-US"/>
              </w:rPr>
            </w:pPr>
            <w:r w:rsidRPr="006866CC">
              <w:rPr>
                <w:rFonts w:ascii="Verdana" w:eastAsia="Calibri" w:hAnsi="Verdana" w:cs="Calibri"/>
                <w:lang w:val="nb-NO" w:eastAsia="en-US"/>
              </w:rPr>
              <w:t>perspektiveringskompetence samt elevers faglige og udviklingsmæssige progression</w:t>
            </w:r>
            <w:r w:rsidRPr="006866CC" w:rsidDel="00291FA0">
              <w:rPr>
                <w:rFonts w:ascii="Verdana" w:eastAsia="Calibri" w:hAnsi="Verdana"/>
                <w:b/>
                <w:lang w:val="nb-NO" w:eastAsia="en-US"/>
              </w:rPr>
              <w:t xml:space="preserve"> </w:t>
            </w:r>
          </w:p>
        </w:tc>
        <w:tc>
          <w:tcPr>
            <w:tcW w:w="4889" w:type="dxa"/>
          </w:tcPr>
          <w:p w:rsidR="00602F97" w:rsidRPr="006866CC" w:rsidRDefault="00602F97" w:rsidP="00381AFC">
            <w:pPr>
              <w:pStyle w:val="Ingenafstand"/>
              <w:rPr>
                <w:rFonts w:ascii="Verdana" w:eastAsia="Calibri" w:hAnsi="Verdana"/>
                <w:b/>
                <w:lang w:val="nb-NO" w:eastAsia="en-US"/>
              </w:rPr>
            </w:pPr>
            <w:r w:rsidRPr="006866CC">
              <w:rPr>
                <w:rFonts w:ascii="Verdana" w:eastAsia="Calibri" w:hAnsi="Verdana"/>
                <w:lang w:val="nb-NO" w:eastAsia="en-US"/>
              </w:rPr>
              <w:t>planlægge, gennemføre og evaluere differentieret geografiundervisning, der er afpasset den enkelte elevs faglige og udviklingsmæssige progression</w:t>
            </w:r>
          </w:p>
        </w:tc>
      </w:tr>
      <w:tr w:rsidR="00602F97" w:rsidRPr="006866CC" w:rsidTr="00381AFC">
        <w:trPr>
          <w:trHeight w:val="270"/>
        </w:trPr>
        <w:tc>
          <w:tcPr>
            <w:tcW w:w="4889" w:type="dxa"/>
          </w:tcPr>
          <w:p w:rsidR="00602F97" w:rsidRPr="006866CC" w:rsidRDefault="00602F97" w:rsidP="00381AFC">
            <w:pPr>
              <w:pStyle w:val="Ingenafstand"/>
              <w:rPr>
                <w:rFonts w:ascii="Verdana" w:eastAsia="Calibri" w:hAnsi="Verdana" w:cs="Calibri"/>
                <w:lang w:val="nb-NO" w:eastAsia="en-US"/>
              </w:rPr>
            </w:pPr>
            <w:r w:rsidRPr="006866CC">
              <w:rPr>
                <w:rFonts w:ascii="Verdana" w:eastAsia="Calibri" w:hAnsi="Verdana" w:cs="Calibri"/>
                <w:lang w:val="nb-NO" w:eastAsia="en-US"/>
              </w:rPr>
              <w:t>geografifaglige undervisningsressourcer såsom</w:t>
            </w:r>
            <w:r>
              <w:rPr>
                <w:rFonts w:ascii="Verdana" w:eastAsia="Calibri" w:hAnsi="Verdana" w:cs="Calibri"/>
                <w:lang w:val="nb-NO" w:eastAsia="en-US"/>
              </w:rPr>
              <w:t xml:space="preserve"> </w:t>
            </w:r>
            <w:r w:rsidRPr="006866CC">
              <w:rPr>
                <w:rFonts w:ascii="Verdana" w:eastAsia="Calibri" w:hAnsi="Verdana" w:cs="Calibri"/>
                <w:lang w:val="nb-NO" w:eastAsia="en-US"/>
              </w:rPr>
              <w:t>lærebøger, laboratorier, multimodale og</w:t>
            </w:r>
            <w:r>
              <w:rPr>
                <w:rFonts w:ascii="Verdana" w:eastAsia="Calibri" w:hAnsi="Verdana" w:cs="Calibri"/>
                <w:lang w:val="nb-NO" w:eastAsia="en-US"/>
              </w:rPr>
              <w:t xml:space="preserve"> </w:t>
            </w:r>
            <w:r w:rsidRPr="006866CC">
              <w:rPr>
                <w:rFonts w:ascii="Verdana" w:eastAsia="Calibri" w:hAnsi="Verdana" w:cs="Calibri"/>
                <w:lang w:val="nb-NO" w:eastAsia="en-US"/>
              </w:rPr>
              <w:t>webbaserede læremidler, science centre, uderum,</w:t>
            </w:r>
          </w:p>
          <w:p w:rsidR="00602F97" w:rsidRPr="006866CC" w:rsidRDefault="00602F97" w:rsidP="00381AFC">
            <w:pPr>
              <w:pStyle w:val="Ingenafstand"/>
              <w:rPr>
                <w:rFonts w:ascii="Verdana" w:eastAsia="Calibri" w:hAnsi="Verdana"/>
                <w:b/>
                <w:lang w:val="nb-NO" w:eastAsia="en-US"/>
              </w:rPr>
            </w:pPr>
            <w:r w:rsidRPr="006866CC">
              <w:rPr>
                <w:rFonts w:ascii="Verdana" w:eastAsia="Calibri" w:hAnsi="Verdana" w:cs="Calibri"/>
                <w:lang w:val="nb-NO" w:eastAsia="en-US"/>
              </w:rPr>
              <w:t>erhvervsvirksomheder, museer og it</w:t>
            </w:r>
            <w:r w:rsidRPr="006866CC" w:rsidDel="00291FA0">
              <w:rPr>
                <w:rFonts w:ascii="Verdana" w:eastAsia="Calibri" w:hAnsi="Verdana"/>
                <w:b/>
                <w:lang w:val="nb-NO" w:eastAsia="en-US"/>
              </w:rPr>
              <w:t xml:space="preserve"> </w:t>
            </w:r>
          </w:p>
        </w:tc>
        <w:tc>
          <w:tcPr>
            <w:tcW w:w="4889" w:type="dxa"/>
          </w:tcPr>
          <w:p w:rsidR="00602F97" w:rsidRPr="006866CC" w:rsidRDefault="00602F97" w:rsidP="00381AFC">
            <w:pPr>
              <w:pStyle w:val="Ingenafstand"/>
              <w:rPr>
                <w:rFonts w:ascii="Verdana" w:eastAsia="Calibri" w:hAnsi="Verdana"/>
                <w:b/>
                <w:lang w:val="nb-NO" w:eastAsia="en-US"/>
              </w:rPr>
            </w:pPr>
            <w:r w:rsidRPr="006866CC">
              <w:rPr>
                <w:rFonts w:ascii="Verdana" w:eastAsia="Calibri" w:hAnsi="Verdana"/>
                <w:lang w:val="nb-NO" w:eastAsia="en-US"/>
              </w:rPr>
              <w:t>anvende forskellige undervisningsressourcer</w:t>
            </w:r>
          </w:p>
        </w:tc>
      </w:tr>
      <w:tr w:rsidR="00602F97" w:rsidRPr="006866CC" w:rsidTr="00381AFC">
        <w:trPr>
          <w:trHeight w:val="270"/>
        </w:trPr>
        <w:tc>
          <w:tcPr>
            <w:tcW w:w="4889" w:type="dxa"/>
          </w:tcPr>
          <w:p w:rsidR="00602F97" w:rsidRPr="006866CC" w:rsidRDefault="00602F97" w:rsidP="00381AFC">
            <w:pPr>
              <w:pStyle w:val="Ingenafstand"/>
              <w:rPr>
                <w:rFonts w:ascii="Verdana" w:eastAsia="Calibri" w:hAnsi="Verdana"/>
                <w:b/>
                <w:lang w:val="nb-NO" w:eastAsia="en-US"/>
              </w:rPr>
            </w:pPr>
            <w:r w:rsidRPr="006866CC">
              <w:rPr>
                <w:rFonts w:ascii="Verdana" w:eastAsia="Calibri" w:hAnsi="Verdana" w:cs="Calibri"/>
                <w:lang w:val="nb-NO" w:eastAsia="en-US"/>
              </w:rPr>
              <w:t>læsning i faget, herunder mundtlige og skriftlige</w:t>
            </w:r>
            <w:r>
              <w:rPr>
                <w:rFonts w:ascii="Verdana" w:eastAsia="Calibri" w:hAnsi="Verdana" w:cs="Calibri"/>
                <w:lang w:val="nb-NO" w:eastAsia="en-US"/>
              </w:rPr>
              <w:t xml:space="preserve"> </w:t>
            </w:r>
            <w:r w:rsidRPr="006866CC">
              <w:rPr>
                <w:rFonts w:ascii="Verdana" w:eastAsia="Calibri" w:hAnsi="Verdana" w:cs="Calibri"/>
                <w:lang w:val="nb-NO" w:eastAsia="en-US"/>
              </w:rPr>
              <w:t>genrer i geografi- og naturfagene og formidling</w:t>
            </w:r>
            <w:r>
              <w:rPr>
                <w:rFonts w:ascii="Verdana" w:eastAsia="Calibri" w:hAnsi="Verdana" w:cs="Calibri"/>
                <w:lang w:val="nb-NO" w:eastAsia="en-US"/>
              </w:rPr>
              <w:t xml:space="preserve"> </w:t>
            </w:r>
            <w:r w:rsidRPr="006866CC">
              <w:rPr>
                <w:rFonts w:ascii="Verdana" w:eastAsia="Calibri" w:hAnsi="Verdana" w:cs="Calibri"/>
                <w:lang w:val="nb-NO" w:eastAsia="en-US"/>
              </w:rPr>
              <w:t>gennem digitale medier</w:t>
            </w:r>
            <w:r w:rsidRPr="006866CC" w:rsidDel="00291FA0">
              <w:rPr>
                <w:rFonts w:ascii="Verdana" w:eastAsia="Calibri" w:hAnsi="Verdana"/>
                <w:b/>
                <w:lang w:val="nb-NO" w:eastAsia="en-US"/>
              </w:rPr>
              <w:t xml:space="preserve"> </w:t>
            </w:r>
          </w:p>
        </w:tc>
        <w:tc>
          <w:tcPr>
            <w:tcW w:w="4889" w:type="dxa"/>
          </w:tcPr>
          <w:p w:rsidR="00602F97" w:rsidRPr="006866CC" w:rsidRDefault="00602F97" w:rsidP="00381AFC">
            <w:pPr>
              <w:pStyle w:val="Ingenafstand"/>
              <w:rPr>
                <w:rFonts w:ascii="Verdana" w:eastAsia="Calibri" w:hAnsi="Verdana"/>
                <w:b/>
                <w:lang w:val="nb-NO" w:eastAsia="en-US"/>
              </w:rPr>
            </w:pPr>
            <w:r w:rsidRPr="006866CC">
              <w:rPr>
                <w:rFonts w:ascii="Verdana" w:eastAsia="Calibri" w:hAnsi="Verdana"/>
                <w:lang w:val="nb-NO" w:eastAsia="en-US"/>
              </w:rPr>
              <w:t>planlægge, gennemføre og evaluere differentieret undervisning med varieret brug af mundtlige og skriftlige arbejdsformer</w:t>
            </w:r>
          </w:p>
        </w:tc>
      </w:tr>
      <w:tr w:rsidR="00602F97" w:rsidRPr="006866CC" w:rsidTr="00381AFC">
        <w:trPr>
          <w:trHeight w:val="270"/>
        </w:trPr>
        <w:tc>
          <w:tcPr>
            <w:tcW w:w="4889" w:type="dxa"/>
          </w:tcPr>
          <w:p w:rsidR="00602F97" w:rsidRPr="006866CC" w:rsidRDefault="00602F97" w:rsidP="00381AFC">
            <w:pPr>
              <w:pStyle w:val="Ingenafstand"/>
              <w:rPr>
                <w:rFonts w:ascii="Verdana" w:eastAsia="Calibri" w:hAnsi="Verdana"/>
                <w:b/>
                <w:lang w:val="nb-NO" w:eastAsia="en-US"/>
              </w:rPr>
            </w:pPr>
            <w:r w:rsidRPr="006866CC">
              <w:rPr>
                <w:rFonts w:ascii="Verdana" w:eastAsia="Calibri" w:hAnsi="Verdana" w:cs="Calibri"/>
                <w:lang w:val="nb-NO" w:eastAsia="en-US"/>
              </w:rPr>
              <w:t>nyere forskning inden for naturvidenskab</w:t>
            </w:r>
            <w:r w:rsidRPr="006866CC" w:rsidDel="00291FA0">
              <w:rPr>
                <w:rFonts w:ascii="Verdana" w:eastAsia="Calibri" w:hAnsi="Verdana"/>
                <w:b/>
                <w:lang w:val="nb-NO" w:eastAsia="en-US"/>
              </w:rPr>
              <w:t xml:space="preserve"> </w:t>
            </w:r>
          </w:p>
        </w:tc>
        <w:tc>
          <w:tcPr>
            <w:tcW w:w="4889" w:type="dxa"/>
          </w:tcPr>
          <w:p w:rsidR="00602F97" w:rsidRPr="006866CC" w:rsidRDefault="00602F97" w:rsidP="00381AFC">
            <w:pPr>
              <w:pStyle w:val="Ingenafstand"/>
              <w:rPr>
                <w:rFonts w:ascii="Verdana" w:eastAsia="Calibri" w:hAnsi="Verdana"/>
                <w:b/>
                <w:lang w:val="nb-NO" w:eastAsia="en-US"/>
              </w:rPr>
            </w:pPr>
            <w:r w:rsidRPr="006866CC">
              <w:rPr>
                <w:rFonts w:ascii="Verdana" w:eastAsia="Calibri" w:hAnsi="Verdana"/>
                <w:lang w:val="nb-NO" w:eastAsia="en-US"/>
              </w:rPr>
              <w:t>inddrage eksempler på nyere naturvidenskabelig forskning i undervisning</w:t>
            </w:r>
            <w:r w:rsidRPr="006866CC" w:rsidDel="00291FA0">
              <w:rPr>
                <w:rFonts w:ascii="Verdana" w:eastAsia="Calibri" w:hAnsi="Verdana"/>
                <w:b/>
                <w:lang w:val="nb-NO" w:eastAsia="en-US"/>
              </w:rPr>
              <w:t xml:space="preserve"> </w:t>
            </w:r>
          </w:p>
        </w:tc>
      </w:tr>
      <w:tr w:rsidR="00602F97" w:rsidRPr="006866CC" w:rsidTr="00381AFC">
        <w:trPr>
          <w:trHeight w:val="270"/>
        </w:trPr>
        <w:tc>
          <w:tcPr>
            <w:tcW w:w="4889" w:type="dxa"/>
          </w:tcPr>
          <w:p w:rsidR="00602F97" w:rsidRPr="006866CC" w:rsidRDefault="00602F97" w:rsidP="00381AFC">
            <w:pPr>
              <w:pStyle w:val="Ingenafstand"/>
              <w:rPr>
                <w:rFonts w:ascii="Verdana" w:eastAsia="Calibri" w:hAnsi="Verdana"/>
                <w:b/>
                <w:lang w:val="nb-NO" w:eastAsia="en-US"/>
              </w:rPr>
            </w:pPr>
            <w:r w:rsidRPr="006866CC">
              <w:rPr>
                <w:rFonts w:ascii="Verdana" w:eastAsia="Calibri" w:hAnsi="Verdana" w:cs="Calibri"/>
                <w:lang w:val="nb-NO" w:eastAsia="en-US"/>
              </w:rPr>
              <w:t>geografididaktikkens tværfaglige identitet,</w:t>
            </w:r>
            <w:r>
              <w:rPr>
                <w:rFonts w:ascii="Verdana" w:eastAsia="Calibri" w:hAnsi="Verdana" w:cs="Calibri"/>
                <w:lang w:val="nb-NO" w:eastAsia="en-US"/>
              </w:rPr>
              <w:t xml:space="preserve"> </w:t>
            </w:r>
            <w:r w:rsidRPr="006866CC">
              <w:rPr>
                <w:rFonts w:ascii="Verdana" w:eastAsia="Calibri" w:hAnsi="Verdana" w:cs="Calibri"/>
                <w:lang w:val="nb-NO" w:eastAsia="en-US"/>
              </w:rPr>
              <w:t>forståelse af levevilkår ud fra naturfaglige og</w:t>
            </w:r>
            <w:r>
              <w:rPr>
                <w:rFonts w:ascii="Verdana" w:eastAsia="Calibri" w:hAnsi="Verdana" w:cs="Calibri"/>
                <w:lang w:val="nb-NO" w:eastAsia="en-US"/>
              </w:rPr>
              <w:t xml:space="preserve"> </w:t>
            </w:r>
            <w:r w:rsidRPr="006866CC">
              <w:rPr>
                <w:rFonts w:ascii="Verdana" w:eastAsia="Calibri" w:hAnsi="Verdana" w:cs="Calibri"/>
                <w:lang w:val="nb-NO" w:eastAsia="en-US"/>
              </w:rPr>
              <w:t>samfundsfaglige forklaringer</w:t>
            </w:r>
            <w:r w:rsidRPr="006866CC" w:rsidDel="00291FA0">
              <w:rPr>
                <w:rFonts w:ascii="Verdana" w:eastAsia="Calibri" w:hAnsi="Verdana"/>
                <w:b/>
                <w:lang w:val="nb-NO" w:eastAsia="en-US"/>
              </w:rPr>
              <w:t xml:space="preserve"> </w:t>
            </w:r>
          </w:p>
        </w:tc>
        <w:tc>
          <w:tcPr>
            <w:tcW w:w="4889" w:type="dxa"/>
          </w:tcPr>
          <w:p w:rsidR="00602F97" w:rsidRPr="006866CC" w:rsidRDefault="00602F97" w:rsidP="00381AFC">
            <w:pPr>
              <w:pStyle w:val="Ingenafstand"/>
              <w:rPr>
                <w:rFonts w:ascii="Verdana" w:eastAsia="Calibri" w:hAnsi="Verdana"/>
                <w:b/>
                <w:lang w:val="nb-NO" w:eastAsia="en-US"/>
              </w:rPr>
            </w:pPr>
            <w:r w:rsidRPr="006866CC">
              <w:rPr>
                <w:rFonts w:ascii="Verdana" w:eastAsia="Calibri" w:hAnsi="Verdana"/>
                <w:lang w:val="nb-NO" w:eastAsia="en-US"/>
              </w:rPr>
              <w:t>planlægge, gennemføre og evaluere differentieret geografiundervisning med inddragelse af naturfaglige og samfundsfaglige forklaringer og analyser</w:t>
            </w:r>
          </w:p>
        </w:tc>
      </w:tr>
      <w:tr w:rsidR="00602F97" w:rsidRPr="006866CC" w:rsidTr="00381AFC">
        <w:trPr>
          <w:trHeight w:val="270"/>
        </w:trPr>
        <w:tc>
          <w:tcPr>
            <w:tcW w:w="4889" w:type="dxa"/>
          </w:tcPr>
          <w:p w:rsidR="00602F97" w:rsidRPr="006866CC" w:rsidRDefault="00602F97" w:rsidP="00381AFC">
            <w:pPr>
              <w:pStyle w:val="Ingenafstand"/>
              <w:rPr>
                <w:rFonts w:ascii="Verdana" w:eastAsia="Calibri" w:hAnsi="Verdana"/>
                <w:b/>
                <w:lang w:val="nb-NO" w:eastAsia="en-US"/>
              </w:rPr>
            </w:pPr>
            <w:r w:rsidRPr="006866CC">
              <w:rPr>
                <w:rFonts w:ascii="Verdana" w:eastAsia="Calibri" w:hAnsi="Verdana" w:cs="Calibri"/>
                <w:lang w:val="nb-NO" w:eastAsia="en-US"/>
              </w:rPr>
              <w:t>naturfaglig og samfundsfaglig viden og metoder til</w:t>
            </w:r>
            <w:r>
              <w:rPr>
                <w:rFonts w:ascii="Verdana" w:eastAsia="Calibri" w:hAnsi="Verdana" w:cs="Calibri"/>
                <w:lang w:val="nb-NO" w:eastAsia="en-US"/>
              </w:rPr>
              <w:t xml:space="preserve"> </w:t>
            </w:r>
            <w:r w:rsidRPr="006866CC">
              <w:rPr>
                <w:rFonts w:ascii="Verdana" w:eastAsia="Calibri" w:hAnsi="Verdana" w:cs="Calibri"/>
                <w:lang w:val="nb-NO" w:eastAsia="en-US"/>
              </w:rPr>
              <w:t>geografiske analyser af samspillet mellem natur,</w:t>
            </w:r>
            <w:r>
              <w:rPr>
                <w:rFonts w:ascii="Verdana" w:eastAsia="Calibri" w:hAnsi="Verdana" w:cs="Calibri"/>
                <w:lang w:val="nb-NO" w:eastAsia="en-US"/>
              </w:rPr>
              <w:t xml:space="preserve"> </w:t>
            </w:r>
            <w:r w:rsidRPr="006866CC">
              <w:rPr>
                <w:rFonts w:ascii="Verdana" w:eastAsia="Calibri" w:hAnsi="Verdana" w:cs="Calibri"/>
                <w:lang w:val="nb-NO" w:eastAsia="en-US"/>
              </w:rPr>
              <w:t>kultur og mennesker</w:t>
            </w:r>
            <w:r w:rsidRPr="006866CC" w:rsidDel="00291FA0">
              <w:rPr>
                <w:rFonts w:ascii="Verdana" w:eastAsia="Calibri" w:hAnsi="Verdana"/>
                <w:b/>
                <w:lang w:val="nb-NO" w:eastAsia="en-US"/>
              </w:rPr>
              <w:t xml:space="preserve"> </w:t>
            </w:r>
          </w:p>
        </w:tc>
        <w:tc>
          <w:tcPr>
            <w:tcW w:w="4889" w:type="dxa"/>
          </w:tcPr>
          <w:p w:rsidR="00602F97" w:rsidRPr="006866CC" w:rsidRDefault="00602F97" w:rsidP="00381AFC">
            <w:pPr>
              <w:pStyle w:val="Ingenafstand"/>
              <w:rPr>
                <w:rFonts w:ascii="Verdana" w:eastAsia="Calibri" w:hAnsi="Verdana"/>
                <w:b/>
                <w:lang w:val="nb-NO" w:eastAsia="en-US"/>
              </w:rPr>
            </w:pPr>
            <w:r w:rsidRPr="006866CC">
              <w:rPr>
                <w:rFonts w:ascii="Verdana" w:eastAsia="Calibri" w:hAnsi="Verdana"/>
                <w:lang w:val="nb-NO" w:eastAsia="en-US"/>
              </w:rPr>
              <w:t>planlægge, gennemføre og evaluere geografi-undervisning, der får eleverne til at reflektere over konsekvenser af forskellige natur- og samfundssyn, herunder arealanvendelse og fysisk planlægning</w:t>
            </w:r>
          </w:p>
        </w:tc>
      </w:tr>
      <w:tr w:rsidR="00602F97" w:rsidRPr="006866CC" w:rsidTr="00381AFC">
        <w:trPr>
          <w:trHeight w:val="270"/>
        </w:trPr>
        <w:tc>
          <w:tcPr>
            <w:tcW w:w="4889" w:type="dxa"/>
          </w:tcPr>
          <w:p w:rsidR="00602F97" w:rsidRPr="006866CC" w:rsidRDefault="00602F97" w:rsidP="00381AFC">
            <w:pPr>
              <w:pStyle w:val="Ingenafstand"/>
              <w:rPr>
                <w:rFonts w:ascii="Verdana" w:eastAsia="Calibri" w:hAnsi="Verdana"/>
                <w:b/>
                <w:lang w:val="nb-NO" w:eastAsia="en-US"/>
              </w:rPr>
            </w:pPr>
            <w:r w:rsidRPr="006866CC">
              <w:rPr>
                <w:rFonts w:ascii="Verdana" w:eastAsia="Calibri" w:hAnsi="Verdana" w:cs="Calibri"/>
                <w:lang w:val="nb-NO" w:eastAsia="en-US"/>
              </w:rPr>
              <w:t>strukturer, mønstre, systemer og processer i</w:t>
            </w:r>
            <w:r>
              <w:rPr>
                <w:rFonts w:ascii="Verdana" w:eastAsia="Calibri" w:hAnsi="Verdana" w:cs="Calibri"/>
                <w:lang w:val="nb-NO" w:eastAsia="en-US"/>
              </w:rPr>
              <w:t xml:space="preserve"> </w:t>
            </w:r>
            <w:r w:rsidRPr="006866CC">
              <w:rPr>
                <w:rFonts w:ascii="Verdana" w:eastAsia="Calibri" w:hAnsi="Verdana" w:cs="Calibri"/>
                <w:lang w:val="nb-NO" w:eastAsia="en-US"/>
              </w:rPr>
              <w:t>naturen</w:t>
            </w:r>
            <w:r w:rsidRPr="006866CC" w:rsidDel="00291FA0">
              <w:rPr>
                <w:rFonts w:ascii="Verdana" w:eastAsia="Calibri" w:hAnsi="Verdana"/>
                <w:b/>
                <w:lang w:val="nb-NO" w:eastAsia="en-US"/>
              </w:rPr>
              <w:t xml:space="preserve"> </w:t>
            </w:r>
          </w:p>
        </w:tc>
        <w:tc>
          <w:tcPr>
            <w:tcW w:w="4889" w:type="dxa"/>
          </w:tcPr>
          <w:p w:rsidR="00602F97" w:rsidRPr="006866CC" w:rsidRDefault="00602F97" w:rsidP="00381AFC">
            <w:pPr>
              <w:pStyle w:val="Ingenafstand"/>
              <w:rPr>
                <w:rFonts w:ascii="Verdana" w:eastAsia="Calibri" w:hAnsi="Verdana"/>
                <w:b/>
                <w:lang w:val="nb-NO" w:eastAsia="en-US"/>
              </w:rPr>
            </w:pPr>
            <w:r w:rsidRPr="006866CC">
              <w:rPr>
                <w:rFonts w:ascii="Verdana" w:eastAsia="Calibri" w:hAnsi="Verdana"/>
                <w:lang w:val="nb-NO" w:eastAsia="en-US"/>
              </w:rPr>
              <w:t>planlægge, gennemføre og evaluere geografi-undervisning, som inddrager tværfaglige perspektiver på strukturer, mønstre, systemer og processer i naturen</w:t>
            </w:r>
          </w:p>
        </w:tc>
      </w:tr>
      <w:tr w:rsidR="00602F97" w:rsidRPr="006866CC" w:rsidTr="00381AFC">
        <w:trPr>
          <w:trHeight w:val="270"/>
        </w:trPr>
        <w:tc>
          <w:tcPr>
            <w:tcW w:w="4889" w:type="dxa"/>
          </w:tcPr>
          <w:p w:rsidR="00602F97" w:rsidRPr="006866CC" w:rsidRDefault="00602F97" w:rsidP="00381AFC">
            <w:pPr>
              <w:pStyle w:val="Ingenafstand"/>
              <w:rPr>
                <w:rFonts w:ascii="Verdana" w:eastAsia="Calibri" w:hAnsi="Verdana" w:cs="Calibri"/>
                <w:b/>
                <w:lang w:val="nb-NO" w:eastAsia="en-US"/>
              </w:rPr>
            </w:pPr>
            <w:r w:rsidRPr="006866CC">
              <w:rPr>
                <w:rFonts w:ascii="Verdana" w:eastAsia="Calibri" w:hAnsi="Verdana" w:cs="Calibri"/>
                <w:lang w:val="nb-NO" w:eastAsia="en-US"/>
              </w:rPr>
              <w:lastRenderedPageBreak/>
              <w:t>geografifaglige metoder og deres udvikling,</w:t>
            </w:r>
            <w:r>
              <w:rPr>
                <w:rFonts w:ascii="Verdana" w:eastAsia="Calibri" w:hAnsi="Verdana" w:cs="Calibri"/>
                <w:lang w:val="nb-NO" w:eastAsia="en-US"/>
              </w:rPr>
              <w:t xml:space="preserve"> </w:t>
            </w:r>
            <w:r w:rsidRPr="006866CC">
              <w:rPr>
                <w:rFonts w:ascii="Verdana" w:eastAsia="Calibri" w:hAnsi="Verdana" w:cs="Calibri"/>
                <w:lang w:val="nb-NO" w:eastAsia="en-US"/>
              </w:rPr>
              <w:t>korttyper som GIS-kort, satellitbilleder og GPS</w:t>
            </w:r>
            <w:r w:rsidRPr="006866CC" w:rsidDel="00291FA0">
              <w:rPr>
                <w:rFonts w:ascii="Verdana" w:eastAsia="Calibri" w:hAnsi="Verdana" w:cs="Calibri"/>
                <w:b/>
                <w:lang w:val="nb-NO" w:eastAsia="en-US"/>
              </w:rPr>
              <w:t xml:space="preserve"> </w:t>
            </w:r>
          </w:p>
        </w:tc>
        <w:tc>
          <w:tcPr>
            <w:tcW w:w="4889" w:type="dxa"/>
          </w:tcPr>
          <w:p w:rsidR="00602F97" w:rsidRPr="006866CC" w:rsidRDefault="00602F97" w:rsidP="00381AFC">
            <w:pPr>
              <w:pStyle w:val="Ingenafstand"/>
              <w:rPr>
                <w:rFonts w:ascii="Verdana" w:eastAsia="Calibri" w:hAnsi="Verdana" w:cs="Calibri"/>
                <w:b/>
                <w:lang w:val="nb-NO" w:eastAsia="en-US"/>
              </w:rPr>
            </w:pPr>
            <w:r w:rsidRPr="006866CC">
              <w:rPr>
                <w:rFonts w:ascii="Verdana" w:eastAsia="Calibri" w:hAnsi="Verdana"/>
                <w:lang w:val="nb-NO" w:eastAsia="en-US"/>
              </w:rPr>
              <w:t>anvende geografifaglige metoder og hjælpemidler til bl.a. stedsbestemmelse og analyse af rumlige mønstre vha. forskellige korttyper</w:t>
            </w:r>
          </w:p>
        </w:tc>
      </w:tr>
      <w:tr w:rsidR="00602F97" w:rsidRPr="006866CC" w:rsidTr="00381AFC">
        <w:trPr>
          <w:trHeight w:val="270"/>
        </w:trPr>
        <w:tc>
          <w:tcPr>
            <w:tcW w:w="4889" w:type="dxa"/>
          </w:tcPr>
          <w:p w:rsidR="00602F97" w:rsidRPr="006866CC" w:rsidRDefault="00602F97" w:rsidP="00381AFC">
            <w:pPr>
              <w:pStyle w:val="Ingenafstand"/>
              <w:rPr>
                <w:rFonts w:ascii="Verdana" w:eastAsia="Calibri" w:hAnsi="Verdana" w:cs="Calibri"/>
                <w:b/>
                <w:lang w:val="nb-NO" w:eastAsia="en-US"/>
              </w:rPr>
            </w:pPr>
            <w:r w:rsidRPr="006866CC">
              <w:rPr>
                <w:rFonts w:ascii="Verdana" w:eastAsia="Calibri" w:hAnsi="Verdana" w:cs="Calibri"/>
                <w:lang w:val="nb-NO" w:eastAsia="en-US"/>
              </w:rPr>
              <w:t>geologiske processer på Jorden i et historisk,</w:t>
            </w:r>
            <w:r>
              <w:rPr>
                <w:rFonts w:ascii="Verdana" w:eastAsia="Calibri" w:hAnsi="Verdana" w:cs="Calibri"/>
                <w:lang w:val="nb-NO" w:eastAsia="en-US"/>
              </w:rPr>
              <w:t xml:space="preserve"> </w:t>
            </w:r>
            <w:r w:rsidRPr="006866CC">
              <w:rPr>
                <w:rFonts w:ascii="Verdana" w:eastAsia="Calibri" w:hAnsi="Verdana" w:cs="Calibri"/>
                <w:lang w:val="nb-NO" w:eastAsia="en-US"/>
              </w:rPr>
              <w:t>nutidigt og fremtidigt perspektiv</w:t>
            </w:r>
          </w:p>
        </w:tc>
        <w:tc>
          <w:tcPr>
            <w:tcW w:w="4889" w:type="dxa"/>
          </w:tcPr>
          <w:p w:rsidR="00602F97" w:rsidRPr="006866CC" w:rsidRDefault="00602F97" w:rsidP="00381AFC">
            <w:pPr>
              <w:pStyle w:val="Ingenafstand"/>
              <w:rPr>
                <w:rFonts w:ascii="Verdana" w:eastAsia="Calibri" w:hAnsi="Verdana"/>
                <w:b/>
                <w:lang w:val="nb-NO" w:eastAsia="en-US"/>
              </w:rPr>
            </w:pPr>
            <w:r w:rsidRPr="006866CC">
              <w:rPr>
                <w:rFonts w:ascii="Verdana" w:eastAsia="Calibri" w:hAnsi="Verdana"/>
                <w:lang w:val="nb-NO" w:eastAsia="en-US"/>
              </w:rPr>
              <w:t>planlægge, gennemføre og evaluere undervisning, der forklarer landskabers dannelse og geologiens betydning for levevilkårene blandt andet med udgangspunkt i feltundersøgelser i lokalområdet</w:t>
            </w:r>
          </w:p>
        </w:tc>
      </w:tr>
      <w:tr w:rsidR="00602F97" w:rsidRPr="006866CC" w:rsidTr="00381AFC">
        <w:trPr>
          <w:trHeight w:val="270"/>
        </w:trPr>
        <w:tc>
          <w:tcPr>
            <w:tcW w:w="4889" w:type="dxa"/>
          </w:tcPr>
          <w:p w:rsidR="00602F97" w:rsidRPr="006866CC" w:rsidRDefault="00602F97" w:rsidP="00381AFC">
            <w:pPr>
              <w:pStyle w:val="Ingenafstand"/>
              <w:rPr>
                <w:rFonts w:ascii="Verdana" w:eastAsia="Calibri" w:hAnsi="Verdana" w:cs="Calibri"/>
                <w:b/>
                <w:lang w:val="nb-NO" w:eastAsia="en-US"/>
              </w:rPr>
            </w:pPr>
            <w:r w:rsidRPr="006866CC">
              <w:rPr>
                <w:rFonts w:ascii="Verdana" w:eastAsia="Calibri" w:hAnsi="Verdana" w:cs="Calibri"/>
                <w:lang w:val="nb-NO" w:eastAsia="en-US"/>
              </w:rPr>
              <w:t>klimatiske og meteorologiske forhold, deres</w:t>
            </w:r>
            <w:r>
              <w:rPr>
                <w:rFonts w:ascii="Verdana" w:eastAsia="Calibri" w:hAnsi="Verdana" w:cs="Calibri"/>
                <w:lang w:val="nb-NO" w:eastAsia="en-US"/>
              </w:rPr>
              <w:t xml:space="preserve"> </w:t>
            </w:r>
            <w:r w:rsidRPr="006866CC">
              <w:rPr>
                <w:rFonts w:ascii="Verdana" w:eastAsia="Calibri" w:hAnsi="Verdana" w:cs="Calibri"/>
                <w:lang w:val="nb-NO" w:eastAsia="en-US"/>
              </w:rPr>
              <w:t>forandring og betydning for levevilkår</w:t>
            </w:r>
            <w:r w:rsidRPr="006866CC" w:rsidDel="00291FA0">
              <w:rPr>
                <w:rFonts w:ascii="Verdana" w:eastAsia="Calibri" w:hAnsi="Verdana" w:cs="Calibri"/>
                <w:b/>
                <w:lang w:val="nb-NO" w:eastAsia="en-US"/>
              </w:rPr>
              <w:t xml:space="preserve"> </w:t>
            </w:r>
          </w:p>
        </w:tc>
        <w:tc>
          <w:tcPr>
            <w:tcW w:w="4889" w:type="dxa"/>
          </w:tcPr>
          <w:p w:rsidR="00602F97" w:rsidRPr="006866CC" w:rsidRDefault="00602F97" w:rsidP="00381AFC">
            <w:pPr>
              <w:pStyle w:val="Ingenafstand"/>
              <w:rPr>
                <w:rFonts w:ascii="Verdana" w:eastAsia="Calibri" w:hAnsi="Verdana" w:cs="Calibri"/>
                <w:b/>
                <w:lang w:val="nb-NO" w:eastAsia="en-US"/>
              </w:rPr>
            </w:pPr>
            <w:r w:rsidRPr="006866CC">
              <w:rPr>
                <w:rFonts w:ascii="Verdana" w:eastAsia="Calibri" w:hAnsi="Verdana"/>
                <w:lang w:val="nb-NO" w:eastAsia="en-US"/>
              </w:rPr>
              <w:t>planlægge, gennemføre og evaluere undervisning, der gør eleverne i stand til at forstå klimatiske forhold og deres betydning for levevilkårene, f.eks. gennem elevernes egne målinger, iagttagelser og fortolkninger, herunder brug af it</w:t>
            </w:r>
          </w:p>
        </w:tc>
      </w:tr>
    </w:tbl>
    <w:p w:rsidR="0066502A" w:rsidRDefault="0066502A">
      <w:bookmarkStart w:id="0" w:name="_GoBack"/>
      <w:bookmarkEnd w:id="0"/>
    </w:p>
    <w:sectPr w:rsidR="0066502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0861"/>
    <w:multiLevelType w:val="hybridMultilevel"/>
    <w:tmpl w:val="4FB42A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26CF1AA6"/>
    <w:multiLevelType w:val="hybridMultilevel"/>
    <w:tmpl w:val="22C668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DC6"/>
    <w:rsid w:val="001D6DC6"/>
    <w:rsid w:val="00602F97"/>
    <w:rsid w:val="006650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F97"/>
    <w:pPr>
      <w:spacing w:after="0" w:line="240" w:lineRule="auto"/>
    </w:pPr>
    <w:rPr>
      <w:rFonts w:ascii="Arial" w:eastAsia="Times New Roman" w:hAnsi="Arial" w:cs="Arial"/>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602F97"/>
    <w:pPr>
      <w:spacing w:after="0" w:line="240" w:lineRule="auto"/>
    </w:pPr>
    <w:rPr>
      <w:rFonts w:ascii="Arial" w:eastAsia="Times New Roman" w:hAnsi="Arial" w:cs="Arial"/>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F97"/>
    <w:pPr>
      <w:spacing w:after="0" w:line="240" w:lineRule="auto"/>
    </w:pPr>
    <w:rPr>
      <w:rFonts w:ascii="Arial" w:eastAsia="Times New Roman" w:hAnsi="Arial" w:cs="Arial"/>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602F97"/>
    <w:pPr>
      <w:spacing w:after="0" w:line="240" w:lineRule="auto"/>
    </w:pPr>
    <w:rPr>
      <w:rFonts w:ascii="Arial" w:eastAsia="Times New Roman" w:hAnsi="Arial" w:cs="Arial"/>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4746</Characters>
  <Application>Microsoft Office Word</Application>
  <DocSecurity>0</DocSecurity>
  <Lines>39</Lines>
  <Paragraphs>11</Paragraphs>
  <ScaleCrop>false</ScaleCrop>
  <Company>UC Syddanmark</Company>
  <LinksUpToDate>false</LinksUpToDate>
  <CharactersWithSpaces>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Jepsen</dc:creator>
  <cp:keywords/>
  <dc:description/>
  <cp:lastModifiedBy>Robert Jepsen</cp:lastModifiedBy>
  <cp:revision>2</cp:revision>
  <dcterms:created xsi:type="dcterms:W3CDTF">2013-10-10T11:52:00Z</dcterms:created>
  <dcterms:modified xsi:type="dcterms:W3CDTF">2013-10-10T11:52:00Z</dcterms:modified>
</cp:coreProperties>
</file>