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bCs/>
        </w:rPr>
        <w:t>El</w:t>
      </w:r>
      <w:r w:rsidRPr="00FF4336">
        <w:rPr>
          <w:rStyle w:val="apple-converted-space"/>
          <w:rFonts w:ascii="Arial" w:hAnsi="Arial" w:cs="Arial"/>
          <w:bCs/>
        </w:rPr>
        <w:t> </w:t>
      </w:r>
      <w:hyperlink r:id="rId5" w:history="1">
        <w:r w:rsidRPr="00FF4336">
          <w:rPr>
            <w:rStyle w:val="Hipervnculo"/>
            <w:rFonts w:ascii="Arial" w:hAnsi="Arial" w:cs="Arial"/>
            <w:bCs/>
            <w:color w:val="auto"/>
            <w:u w:val="none"/>
          </w:rPr>
          <w:t>Sistema Nervioso</w:t>
        </w:r>
      </w:hyperlink>
      <w:r w:rsidRPr="00FF4336">
        <w:rPr>
          <w:rStyle w:val="apple-converted-space"/>
          <w:rFonts w:ascii="Arial" w:hAnsi="Arial" w:cs="Arial"/>
          <w:bCs/>
        </w:rPr>
        <w:t> </w:t>
      </w:r>
      <w:r w:rsidRPr="00FF4336">
        <w:rPr>
          <w:rFonts w:ascii="Arial" w:hAnsi="Arial" w:cs="Arial"/>
          <w:bCs/>
        </w:rPr>
        <w:t>de los Peces:</w:t>
      </w:r>
      <w:bookmarkStart w:id="0" w:name="_GoBack"/>
      <w:bookmarkEnd w:id="0"/>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En el curso de la</w:t>
      </w:r>
      <w:r w:rsidRPr="00FF4336">
        <w:rPr>
          <w:rStyle w:val="apple-converted-space"/>
          <w:rFonts w:ascii="Arial" w:hAnsi="Arial" w:cs="Arial"/>
        </w:rPr>
        <w:t> </w:t>
      </w:r>
      <w:hyperlink r:id="rId6" w:history="1">
        <w:r w:rsidRPr="00FF4336">
          <w:rPr>
            <w:rStyle w:val="Hipervnculo"/>
            <w:rFonts w:ascii="Arial" w:hAnsi="Arial" w:cs="Arial"/>
            <w:color w:val="auto"/>
            <w:u w:val="none"/>
          </w:rPr>
          <w:t>evolución</w:t>
        </w:r>
      </w:hyperlink>
      <w:r w:rsidRPr="00FF4336">
        <w:rPr>
          <w:rStyle w:val="apple-converted-space"/>
          <w:rFonts w:ascii="Arial" w:hAnsi="Arial" w:cs="Arial"/>
        </w:rPr>
        <w:t> </w:t>
      </w:r>
      <w:r w:rsidRPr="00FF4336">
        <w:rPr>
          <w:rFonts w:ascii="Arial" w:hAnsi="Arial" w:cs="Arial"/>
        </w:rPr>
        <w:t>de los vertebrados, la concentración de los órganos sensoriales en la parte anterior del cuerpo tuvo un efecto importante sobre la formación del</w:t>
      </w:r>
      <w:r w:rsidRPr="00FF4336">
        <w:rPr>
          <w:rStyle w:val="apple-converted-space"/>
          <w:rFonts w:ascii="Arial" w:hAnsi="Arial" w:cs="Arial"/>
        </w:rPr>
        <w:t> </w:t>
      </w:r>
      <w:hyperlink r:id="rId7" w:history="1">
        <w:r w:rsidRPr="00FF4336">
          <w:rPr>
            <w:rStyle w:val="Hipervnculo"/>
            <w:rFonts w:ascii="Arial" w:hAnsi="Arial" w:cs="Arial"/>
            <w:color w:val="auto"/>
            <w:u w:val="none"/>
          </w:rPr>
          <w:t>cerebro</w:t>
        </w:r>
      </w:hyperlink>
      <w:r w:rsidRPr="00FF4336">
        <w:rPr>
          <w:rFonts w:ascii="Arial" w:hAnsi="Arial" w:cs="Arial"/>
        </w:rPr>
        <w:t>, el cual se ha ido convirtiendo progresivamente en el órgano superior de</w:t>
      </w:r>
      <w:r w:rsidRPr="00FF4336">
        <w:rPr>
          <w:rStyle w:val="apple-converted-space"/>
          <w:rFonts w:ascii="Arial" w:hAnsi="Arial" w:cs="Arial"/>
        </w:rPr>
        <w:t> </w:t>
      </w:r>
      <w:hyperlink r:id="rId8" w:history="1">
        <w:r w:rsidRPr="00FF4336">
          <w:rPr>
            <w:rStyle w:val="Hipervnculo"/>
            <w:rFonts w:ascii="Arial" w:hAnsi="Arial" w:cs="Arial"/>
            <w:color w:val="auto"/>
            <w:u w:val="none"/>
          </w:rPr>
          <w:t>dirección</w:t>
        </w:r>
      </w:hyperlink>
      <w:r w:rsidRPr="00FF4336">
        <w:rPr>
          <w:rStyle w:val="apple-converted-space"/>
          <w:rFonts w:ascii="Arial" w:hAnsi="Arial" w:cs="Arial"/>
        </w:rPr>
        <w:t> </w:t>
      </w:r>
      <w:r w:rsidRPr="00FF4336">
        <w:rPr>
          <w:rFonts w:ascii="Arial" w:hAnsi="Arial" w:cs="Arial"/>
        </w:rPr>
        <w:t xml:space="preserve">de toda actividad. A diferencia de los vertebrados terrestres, que en estos son los hemisferios del cerebro anterior los que asumen el papel de centro coordinador, en los peces, las diferentes zonas del cerebro están conectadas independientemente con los órganos sensoriales. El cerebro en los peces está alojado en una cavidad cartilaginosa y ósea denominada </w:t>
      </w:r>
      <w:proofErr w:type="spellStart"/>
      <w:r w:rsidRPr="00FF4336">
        <w:rPr>
          <w:rFonts w:ascii="Arial" w:hAnsi="Arial" w:cs="Arial"/>
        </w:rPr>
        <w:t>neurocráneo</w:t>
      </w:r>
      <w:proofErr w:type="spellEnd"/>
      <w:r w:rsidRPr="00FF4336">
        <w:rPr>
          <w:rFonts w:ascii="Arial" w:hAnsi="Arial" w:cs="Arial"/>
        </w:rPr>
        <w:t>.</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El telencéfalo o cerebro anterior, está enteramente al</w:t>
      </w:r>
      <w:r w:rsidRPr="00FF4336">
        <w:rPr>
          <w:rStyle w:val="apple-converted-space"/>
          <w:rFonts w:ascii="Arial" w:hAnsi="Arial" w:cs="Arial"/>
        </w:rPr>
        <w:t> </w:t>
      </w:r>
      <w:hyperlink r:id="rId9" w:history="1">
        <w:r w:rsidRPr="00FF4336">
          <w:rPr>
            <w:rStyle w:val="Hipervnculo"/>
            <w:rFonts w:ascii="Arial" w:hAnsi="Arial" w:cs="Arial"/>
            <w:color w:val="auto"/>
            <w:u w:val="none"/>
          </w:rPr>
          <w:t>servicio</w:t>
        </w:r>
      </w:hyperlink>
      <w:r w:rsidRPr="00FF4336">
        <w:rPr>
          <w:rStyle w:val="apple-converted-space"/>
          <w:rFonts w:ascii="Arial" w:hAnsi="Arial" w:cs="Arial"/>
        </w:rPr>
        <w:t> </w:t>
      </w:r>
      <w:r w:rsidRPr="00FF4336">
        <w:rPr>
          <w:rFonts w:ascii="Arial" w:hAnsi="Arial" w:cs="Arial"/>
        </w:rPr>
        <w:t>del órgano olfativo, con un mayor</w:t>
      </w:r>
      <w:r w:rsidRPr="00FF4336">
        <w:rPr>
          <w:rStyle w:val="apple-converted-space"/>
          <w:rFonts w:ascii="Arial" w:hAnsi="Arial" w:cs="Arial"/>
        </w:rPr>
        <w:t> </w:t>
      </w:r>
      <w:hyperlink r:id="rId10" w:history="1">
        <w:r w:rsidRPr="00FF4336">
          <w:rPr>
            <w:rStyle w:val="Hipervnculo"/>
            <w:rFonts w:ascii="Arial" w:hAnsi="Arial" w:cs="Arial"/>
            <w:color w:val="auto"/>
            <w:u w:val="none"/>
          </w:rPr>
          <w:t>desarrollo</w:t>
        </w:r>
      </w:hyperlink>
      <w:r w:rsidRPr="00FF4336">
        <w:rPr>
          <w:rStyle w:val="apple-converted-space"/>
          <w:rFonts w:ascii="Arial" w:hAnsi="Arial" w:cs="Arial"/>
        </w:rPr>
        <w:t> </w:t>
      </w:r>
      <w:r w:rsidRPr="00FF4336">
        <w:rPr>
          <w:rFonts w:ascii="Arial" w:hAnsi="Arial" w:cs="Arial"/>
        </w:rPr>
        <w:t>en los peces de olfato fino como los tiburones. Es el encargado de dirigir el</w:t>
      </w:r>
      <w:r w:rsidRPr="00FF4336">
        <w:rPr>
          <w:rStyle w:val="apple-converted-space"/>
          <w:rFonts w:ascii="Arial" w:hAnsi="Arial" w:cs="Arial"/>
        </w:rPr>
        <w:t> </w:t>
      </w:r>
      <w:hyperlink r:id="rId11" w:history="1">
        <w:r w:rsidRPr="00FF4336">
          <w:rPr>
            <w:rStyle w:val="Hipervnculo"/>
            <w:rFonts w:ascii="Arial" w:hAnsi="Arial" w:cs="Arial"/>
            <w:color w:val="auto"/>
            <w:u w:val="none"/>
          </w:rPr>
          <w:t>comportamiento</w:t>
        </w:r>
      </w:hyperlink>
      <w:r w:rsidRPr="00FF4336">
        <w:rPr>
          <w:rStyle w:val="apple-converted-space"/>
          <w:rFonts w:ascii="Arial" w:hAnsi="Arial" w:cs="Arial"/>
        </w:rPr>
        <w:t> </w:t>
      </w:r>
      <w:r w:rsidRPr="00FF4336">
        <w:rPr>
          <w:rFonts w:ascii="Arial" w:hAnsi="Arial" w:cs="Arial"/>
        </w:rPr>
        <w:t>de los peces en el momento de la freza, de los cuidados de los huevos y de los alevines.</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 xml:space="preserve">El </w:t>
      </w:r>
      <w:proofErr w:type="spellStart"/>
      <w:r w:rsidRPr="00FF4336">
        <w:rPr>
          <w:rFonts w:ascii="Arial" w:hAnsi="Arial" w:cs="Arial"/>
        </w:rPr>
        <w:t>diencéfalo</w:t>
      </w:r>
      <w:proofErr w:type="spellEnd"/>
      <w:r w:rsidRPr="00FF4336">
        <w:rPr>
          <w:rFonts w:ascii="Arial" w:hAnsi="Arial" w:cs="Arial"/>
        </w:rPr>
        <w:t xml:space="preserve"> es un importante centro de</w:t>
      </w:r>
      <w:r w:rsidRPr="00FF4336">
        <w:rPr>
          <w:rStyle w:val="apple-converted-space"/>
          <w:rFonts w:ascii="Arial" w:hAnsi="Arial" w:cs="Arial"/>
        </w:rPr>
        <w:t> </w:t>
      </w:r>
      <w:hyperlink r:id="rId12" w:history="1">
        <w:r w:rsidRPr="00FF4336">
          <w:rPr>
            <w:rStyle w:val="Hipervnculo"/>
            <w:rFonts w:ascii="Arial" w:hAnsi="Arial" w:cs="Arial"/>
            <w:color w:val="auto"/>
            <w:u w:val="none"/>
          </w:rPr>
          <w:t>mantenimiento</w:t>
        </w:r>
      </w:hyperlink>
      <w:r w:rsidRPr="00FF4336">
        <w:rPr>
          <w:rStyle w:val="apple-converted-space"/>
          <w:rFonts w:ascii="Arial" w:hAnsi="Arial" w:cs="Arial"/>
        </w:rPr>
        <w:t> </w:t>
      </w:r>
      <w:r w:rsidRPr="00FF4336">
        <w:rPr>
          <w:rFonts w:ascii="Arial" w:hAnsi="Arial" w:cs="Arial"/>
        </w:rPr>
        <w:t>del</w:t>
      </w:r>
      <w:r w:rsidRPr="00FF4336">
        <w:rPr>
          <w:rStyle w:val="apple-converted-space"/>
          <w:rFonts w:ascii="Arial" w:hAnsi="Arial" w:cs="Arial"/>
        </w:rPr>
        <w:t> </w:t>
      </w:r>
      <w:hyperlink r:id="rId13" w:history="1">
        <w:r w:rsidRPr="00FF4336">
          <w:rPr>
            <w:rStyle w:val="Hipervnculo"/>
            <w:rFonts w:ascii="Arial" w:hAnsi="Arial" w:cs="Arial"/>
            <w:color w:val="auto"/>
            <w:u w:val="none"/>
          </w:rPr>
          <w:t>equilibrio</w:t>
        </w:r>
      </w:hyperlink>
      <w:r w:rsidRPr="00FF4336">
        <w:rPr>
          <w:rStyle w:val="apple-converted-space"/>
          <w:rFonts w:ascii="Arial" w:hAnsi="Arial" w:cs="Arial"/>
        </w:rPr>
        <w:t> </w:t>
      </w:r>
      <w:r w:rsidRPr="00FF4336">
        <w:rPr>
          <w:rFonts w:ascii="Arial" w:hAnsi="Arial" w:cs="Arial"/>
        </w:rPr>
        <w:t>interno y donde reside el sentido del gusto. Asimismo, está unido al</w:t>
      </w:r>
      <w:r w:rsidRPr="00FF4336">
        <w:rPr>
          <w:rStyle w:val="apple-converted-space"/>
          <w:rFonts w:ascii="Arial" w:hAnsi="Arial" w:cs="Arial"/>
        </w:rPr>
        <w:t> </w:t>
      </w:r>
      <w:proofErr w:type="spellStart"/>
      <w:r w:rsidRPr="00FF4336">
        <w:rPr>
          <w:rFonts w:ascii="Arial" w:hAnsi="Arial" w:cs="Arial"/>
        </w:rPr>
        <w:fldChar w:fldCharType="begin"/>
      </w:r>
      <w:r w:rsidRPr="00FF4336">
        <w:rPr>
          <w:rFonts w:ascii="Arial" w:hAnsi="Arial" w:cs="Arial"/>
        </w:rPr>
        <w:instrText xml:space="preserve"> HYPERLINK "http://www.monografias.com/trabajos11/teosis/teosis.shtml" </w:instrText>
      </w:r>
      <w:r w:rsidRPr="00FF4336">
        <w:rPr>
          <w:rFonts w:ascii="Arial" w:hAnsi="Arial" w:cs="Arial"/>
        </w:rPr>
        <w:fldChar w:fldCharType="separate"/>
      </w:r>
      <w:r w:rsidRPr="00FF4336">
        <w:rPr>
          <w:rStyle w:val="Hipervnculo"/>
          <w:rFonts w:ascii="Arial" w:hAnsi="Arial" w:cs="Arial"/>
          <w:color w:val="auto"/>
          <w:u w:val="none"/>
        </w:rPr>
        <w:t>sistema</w:t>
      </w:r>
      <w:r w:rsidRPr="00FF4336">
        <w:rPr>
          <w:rFonts w:ascii="Arial" w:hAnsi="Arial" w:cs="Arial"/>
        </w:rPr>
        <w:fldChar w:fldCharType="end"/>
      </w:r>
      <w:r w:rsidRPr="00FF4336">
        <w:rPr>
          <w:rFonts w:ascii="Arial" w:hAnsi="Arial" w:cs="Arial"/>
        </w:rPr>
        <w:t>endocrino</w:t>
      </w:r>
      <w:proofErr w:type="spellEnd"/>
      <w:r w:rsidRPr="00FF4336">
        <w:rPr>
          <w:rFonts w:ascii="Arial" w:hAnsi="Arial" w:cs="Arial"/>
        </w:rPr>
        <w:t xml:space="preserve"> por la hipófisis y de la parte el nervio óptico.</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El mesencéfalo o cerebro medio, se puede decir que el mas voluminoso, presenta dos lóbulos ópticos importantes y es donde se registran y traducen las impresiones visuales. Como es lógico, los peces que se orientan por la vista tienen lóbulos ópticos muy desarrollados.</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El cerebelo se encuentra sobre la cara superior del cerebro, inmediatamente detrás de los lóbulos ópticos, siendo su</w:t>
      </w:r>
      <w:r w:rsidRPr="00FF4336">
        <w:rPr>
          <w:rStyle w:val="apple-converted-space"/>
          <w:rFonts w:ascii="Arial" w:hAnsi="Arial" w:cs="Arial"/>
        </w:rPr>
        <w:t> </w:t>
      </w:r>
      <w:hyperlink r:id="rId14" w:history="1">
        <w:r w:rsidRPr="00FF4336">
          <w:rPr>
            <w:rStyle w:val="Hipervnculo"/>
            <w:rFonts w:ascii="Arial" w:hAnsi="Arial" w:cs="Arial"/>
            <w:color w:val="auto"/>
            <w:u w:val="none"/>
          </w:rPr>
          <w:t>función</w:t>
        </w:r>
      </w:hyperlink>
      <w:r w:rsidRPr="00FF4336">
        <w:rPr>
          <w:rStyle w:val="apple-converted-space"/>
          <w:rFonts w:ascii="Arial" w:hAnsi="Arial" w:cs="Arial"/>
        </w:rPr>
        <w:t> </w:t>
      </w:r>
      <w:r w:rsidRPr="00FF4336">
        <w:rPr>
          <w:rFonts w:ascii="Arial" w:hAnsi="Arial" w:cs="Arial"/>
        </w:rPr>
        <w:t>principal la de coordinar los movimientos y la orientación.</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La última parte del cerebro es la médula oblonga la cual se continúa con la médula espinal. Esta última se encuentra alojada en el arco neutro de las vértebras y aloja los nervios espinales que van a los distintos órganos del cuerpo</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bCs/>
        </w:rPr>
        <w:t>Encéfalo de los peces:</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 xml:space="preserve">El encéfalo es pequeño, en los </w:t>
      </w:r>
      <w:proofErr w:type="spellStart"/>
      <w:r w:rsidRPr="00FF4336">
        <w:rPr>
          <w:rFonts w:ascii="Arial" w:hAnsi="Arial" w:cs="Arial"/>
        </w:rPr>
        <w:t>condrictios</w:t>
      </w:r>
      <w:proofErr w:type="spellEnd"/>
      <w:r w:rsidRPr="00FF4336">
        <w:rPr>
          <w:rFonts w:ascii="Arial" w:hAnsi="Arial" w:cs="Arial"/>
        </w:rPr>
        <w:t xml:space="preserve"> los lóbulos olfatorios constituyen la zona más desarrollada, en</w:t>
      </w:r>
      <w:r w:rsidRPr="00FF4336">
        <w:rPr>
          <w:rStyle w:val="apple-converted-space"/>
          <w:rFonts w:ascii="Arial" w:hAnsi="Arial" w:cs="Arial"/>
        </w:rPr>
        <w:t> </w:t>
      </w:r>
      <w:hyperlink r:id="rId15" w:history="1">
        <w:r w:rsidRPr="00FF4336">
          <w:rPr>
            <w:rStyle w:val="Hipervnculo"/>
            <w:rFonts w:ascii="Arial" w:hAnsi="Arial" w:cs="Arial"/>
            <w:color w:val="auto"/>
            <w:u w:val="none"/>
          </w:rPr>
          <w:t>cambio</w:t>
        </w:r>
      </w:hyperlink>
      <w:r w:rsidRPr="00FF4336">
        <w:rPr>
          <w:rStyle w:val="apple-converted-space"/>
          <w:rFonts w:ascii="Arial" w:hAnsi="Arial" w:cs="Arial"/>
        </w:rPr>
        <w:t> </w:t>
      </w:r>
      <w:r w:rsidRPr="00FF4336">
        <w:rPr>
          <w:rFonts w:ascii="Arial" w:hAnsi="Arial" w:cs="Arial"/>
        </w:rPr>
        <w:t xml:space="preserve">en los </w:t>
      </w:r>
      <w:proofErr w:type="spellStart"/>
      <w:r w:rsidRPr="00FF4336">
        <w:rPr>
          <w:rFonts w:ascii="Arial" w:hAnsi="Arial" w:cs="Arial"/>
        </w:rPr>
        <w:t>osteictios</w:t>
      </w:r>
      <w:proofErr w:type="spellEnd"/>
      <w:r w:rsidRPr="00FF4336">
        <w:rPr>
          <w:rFonts w:ascii="Arial" w:hAnsi="Arial" w:cs="Arial"/>
        </w:rPr>
        <w:t xml:space="preserve"> lo es el cerebelo y los lóbulos ópticos.</w:t>
      </w:r>
    </w:p>
    <w:p w:rsidR="00FF4336" w:rsidRPr="00FF4336" w:rsidRDefault="00FF4336" w:rsidP="00FF4336">
      <w:pPr>
        <w:pStyle w:val="NormalWeb"/>
        <w:shd w:val="clear" w:color="auto" w:fill="FFFFFF"/>
        <w:spacing w:before="135" w:beforeAutospacing="0" w:after="135" w:afterAutospacing="0" w:line="270" w:lineRule="atLeast"/>
        <w:rPr>
          <w:rFonts w:ascii="Arial" w:hAnsi="Arial" w:cs="Arial"/>
        </w:rPr>
      </w:pPr>
      <w:r w:rsidRPr="00FF4336">
        <w:rPr>
          <w:rFonts w:ascii="Arial" w:hAnsi="Arial" w:cs="Arial"/>
        </w:rPr>
        <w:t xml:space="preserve">En el bulbo raquídeo de los </w:t>
      </w:r>
      <w:proofErr w:type="spellStart"/>
      <w:r w:rsidRPr="00FF4336">
        <w:rPr>
          <w:rFonts w:ascii="Arial" w:hAnsi="Arial" w:cs="Arial"/>
        </w:rPr>
        <w:t>osteictios</w:t>
      </w:r>
      <w:proofErr w:type="spellEnd"/>
      <w:r w:rsidRPr="00FF4336">
        <w:rPr>
          <w:rFonts w:ascii="Arial" w:hAnsi="Arial" w:cs="Arial"/>
        </w:rPr>
        <w:t xml:space="preserve"> se encuentran los cuerpos o somas de dos neuronas gigantes llamadas</w:t>
      </w:r>
      <w:r w:rsidRPr="00FF4336">
        <w:rPr>
          <w:rStyle w:val="apple-converted-space"/>
          <w:rFonts w:ascii="Arial" w:hAnsi="Arial" w:cs="Arial"/>
        </w:rPr>
        <w:t> </w:t>
      </w:r>
      <w:hyperlink r:id="rId16" w:history="1">
        <w:r w:rsidRPr="00FF4336">
          <w:rPr>
            <w:rStyle w:val="Hipervnculo"/>
            <w:rFonts w:ascii="Arial" w:hAnsi="Arial" w:cs="Arial"/>
            <w:color w:val="auto"/>
            <w:u w:val="none"/>
          </w:rPr>
          <w:t>Células</w:t>
        </w:r>
      </w:hyperlink>
      <w:r w:rsidRPr="00FF4336">
        <w:rPr>
          <w:rStyle w:val="apple-converted-space"/>
          <w:rFonts w:ascii="Arial" w:hAnsi="Arial" w:cs="Arial"/>
        </w:rPr>
        <w:t> </w:t>
      </w:r>
      <w:r w:rsidRPr="00FF4336">
        <w:rPr>
          <w:rFonts w:ascii="Arial" w:hAnsi="Arial" w:cs="Arial"/>
        </w:rPr>
        <w:t xml:space="preserve">de </w:t>
      </w:r>
      <w:proofErr w:type="spellStart"/>
      <w:r w:rsidRPr="00FF4336">
        <w:rPr>
          <w:rFonts w:ascii="Arial" w:hAnsi="Arial" w:cs="Arial"/>
        </w:rPr>
        <w:t>Mauthner</w:t>
      </w:r>
      <w:proofErr w:type="spellEnd"/>
      <w:r w:rsidRPr="00FF4336">
        <w:rPr>
          <w:rFonts w:ascii="Arial" w:hAnsi="Arial" w:cs="Arial"/>
        </w:rPr>
        <w:t xml:space="preserve"> cuyos axones recorren a lo largo de la médula espinal, la función de estas células es la</w:t>
      </w:r>
      <w:r w:rsidRPr="00FF4336">
        <w:rPr>
          <w:rStyle w:val="apple-converted-space"/>
          <w:rFonts w:ascii="Arial" w:hAnsi="Arial" w:cs="Arial"/>
        </w:rPr>
        <w:t> </w:t>
      </w:r>
      <w:hyperlink r:id="rId17" w:history="1">
        <w:r w:rsidRPr="00FF4336">
          <w:rPr>
            <w:rStyle w:val="Hipervnculo"/>
            <w:rFonts w:ascii="Arial" w:hAnsi="Arial" w:cs="Arial"/>
            <w:color w:val="auto"/>
            <w:u w:val="none"/>
          </w:rPr>
          <w:t>coordinación</w:t>
        </w:r>
      </w:hyperlink>
      <w:r w:rsidRPr="00FF4336">
        <w:rPr>
          <w:rStyle w:val="apple-converted-space"/>
          <w:rFonts w:ascii="Arial" w:hAnsi="Arial" w:cs="Arial"/>
        </w:rPr>
        <w:t> </w:t>
      </w:r>
      <w:r w:rsidRPr="00FF4336">
        <w:rPr>
          <w:rFonts w:ascii="Arial" w:hAnsi="Arial" w:cs="Arial"/>
        </w:rPr>
        <w:t>de los movimientos natatorios y del reflejo de huida ante los enemigos.</w:t>
      </w:r>
    </w:p>
    <w:p w:rsidR="00FF4336" w:rsidRPr="00FF4336" w:rsidRDefault="00FF4336" w:rsidP="00FF4336">
      <w:pPr>
        <w:pStyle w:val="NormalWeb"/>
        <w:shd w:val="clear" w:color="auto" w:fill="FFFFFF"/>
        <w:spacing w:before="135" w:beforeAutospacing="0" w:after="135" w:afterAutospacing="0" w:line="270" w:lineRule="atLeast"/>
        <w:jc w:val="center"/>
        <w:rPr>
          <w:rFonts w:ascii="Arial" w:hAnsi="Arial" w:cs="Arial"/>
        </w:rPr>
      </w:pPr>
      <w:r w:rsidRPr="00FF4336">
        <w:rPr>
          <w:rFonts w:ascii="Arial" w:hAnsi="Arial" w:cs="Arial"/>
          <w:noProof/>
        </w:rPr>
        <w:lastRenderedPageBreak/>
        <w:drawing>
          <wp:inline distT="0" distB="0" distL="0" distR="0" wp14:anchorId="4BCEEF9E" wp14:editId="5CCB6C12">
            <wp:extent cx="3876675" cy="2314575"/>
            <wp:effectExtent l="0" t="0" r="9525" b="9525"/>
            <wp:docPr id="1" name="Imagen 1" descr="http://www.monografias.com/trabajos53/encefalo-peces/Image74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53/encefalo-peces/Image748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6675" cy="2314575"/>
                    </a:xfrm>
                    <a:prstGeom prst="rect">
                      <a:avLst/>
                    </a:prstGeom>
                    <a:noFill/>
                    <a:ln>
                      <a:noFill/>
                    </a:ln>
                  </pic:spPr>
                </pic:pic>
              </a:graphicData>
            </a:graphic>
          </wp:inline>
        </w:drawing>
      </w:r>
    </w:p>
    <w:p w:rsidR="00F93E78" w:rsidRPr="00FF4336" w:rsidRDefault="00FF4336">
      <w:pPr>
        <w:rPr>
          <w:rFonts w:ascii="Arial" w:hAnsi="Arial" w:cs="Arial"/>
          <w:sz w:val="24"/>
          <w:szCs w:val="24"/>
        </w:rPr>
      </w:pPr>
    </w:p>
    <w:sectPr w:rsidR="00F93E78" w:rsidRPr="00FF43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36"/>
    <w:rsid w:val="0064534A"/>
    <w:rsid w:val="00AD2231"/>
    <w:rsid w:val="00FF4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43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F4336"/>
  </w:style>
  <w:style w:type="character" w:styleId="Hipervnculo">
    <w:name w:val="Hyperlink"/>
    <w:basedOn w:val="Fuentedeprrafopredeter"/>
    <w:uiPriority w:val="99"/>
    <w:semiHidden/>
    <w:unhideWhenUsed/>
    <w:rsid w:val="00FF4336"/>
    <w:rPr>
      <w:color w:val="0000FF"/>
      <w:u w:val="single"/>
    </w:rPr>
  </w:style>
  <w:style w:type="paragraph" w:styleId="Textodeglobo">
    <w:name w:val="Balloon Text"/>
    <w:basedOn w:val="Normal"/>
    <w:link w:val="TextodegloboCar"/>
    <w:uiPriority w:val="99"/>
    <w:semiHidden/>
    <w:unhideWhenUsed/>
    <w:rsid w:val="00FF4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43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F4336"/>
  </w:style>
  <w:style w:type="character" w:styleId="Hipervnculo">
    <w:name w:val="Hyperlink"/>
    <w:basedOn w:val="Fuentedeprrafopredeter"/>
    <w:uiPriority w:val="99"/>
    <w:semiHidden/>
    <w:unhideWhenUsed/>
    <w:rsid w:val="00FF4336"/>
    <w:rPr>
      <w:color w:val="0000FF"/>
      <w:u w:val="single"/>
    </w:rPr>
  </w:style>
  <w:style w:type="paragraph" w:styleId="Textodeglobo">
    <w:name w:val="Balloon Text"/>
    <w:basedOn w:val="Normal"/>
    <w:link w:val="TextodegloboCar"/>
    <w:uiPriority w:val="99"/>
    <w:semiHidden/>
    <w:unhideWhenUsed/>
    <w:rsid w:val="00FF4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5/direccion/direccion.shtml" TargetMode="External"/><Relationship Id="rId13" Type="http://schemas.openxmlformats.org/officeDocument/2006/relationships/hyperlink" Target="http://www.monografias.com/trabajos/tomadecisiones/tomadecisiones.shtml" TargetMode="External"/><Relationship Id="rId1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monografias.com/trabajos13/acerca/acerca.shtml" TargetMode="External"/><Relationship Id="rId12" Type="http://schemas.openxmlformats.org/officeDocument/2006/relationships/hyperlink" Target="http://www.monografias.com/trabajos15/mantenimiento-industrial/mantenimiento-industrial.shtml" TargetMode="External"/><Relationship Id="rId17" Type="http://schemas.openxmlformats.org/officeDocument/2006/relationships/hyperlink" Target="http://www.monografias.com/trabajos/hipoteorg/hipoteorg.shtml" TargetMode="External"/><Relationship Id="rId2" Type="http://schemas.microsoft.com/office/2007/relationships/stylesWithEffects" Target="stylesWithEffects.xml"/><Relationship Id="rId16" Type="http://schemas.openxmlformats.org/officeDocument/2006/relationships/hyperlink" Target="http://www.monografias.com/trabajos/celula/celula.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onografias.com/trabajos16/teoria-sintetica-darwin/teoria-sintetica-darwin.shtml" TargetMode="External"/><Relationship Id="rId11" Type="http://schemas.openxmlformats.org/officeDocument/2006/relationships/hyperlink" Target="http://www.monografias.com/trabajos16/comportamiento-humano/comportamiento-humano.shtml" TargetMode="External"/><Relationship Id="rId5" Type="http://schemas.openxmlformats.org/officeDocument/2006/relationships/hyperlink" Target="http://www.monografias.com/trabajos11/sisne/sisne.shtml" TargetMode="External"/><Relationship Id="rId15" Type="http://schemas.openxmlformats.org/officeDocument/2006/relationships/hyperlink" Target="http://www.monografias.com/trabajos2/mercambiario/mercambiario.shtml" TargetMode="External"/><Relationship Id="rId10" Type="http://schemas.openxmlformats.org/officeDocument/2006/relationships/hyperlink" Target="http://www.monografias.com/trabajos12/desorgan/desorgan.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4/verific-servicios/verific-servicios.shtml" TargetMode="External"/><Relationship Id="rId14" Type="http://schemas.openxmlformats.org/officeDocument/2006/relationships/hyperlink" Target="http://www.monografias.com/trabajos7/mafu/mafu.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1</cp:revision>
  <dcterms:created xsi:type="dcterms:W3CDTF">2012-02-27T17:28:00Z</dcterms:created>
  <dcterms:modified xsi:type="dcterms:W3CDTF">2012-02-27T17:29:00Z</dcterms:modified>
</cp:coreProperties>
</file>