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5B9BD5" w:themeColor="accent1"/>
          <w:lang w:eastAsia="en-US"/>
        </w:rPr>
        <w:id w:val="-184757805"/>
        <w:docPartObj>
          <w:docPartGallery w:val="Cover Pages"/>
          <w:docPartUnique/>
        </w:docPartObj>
      </w:sdtPr>
      <w:sdtEndPr>
        <w:rPr>
          <w:color w:val="auto"/>
        </w:rPr>
      </w:sdtEndPr>
      <w:sdtContent>
        <w:p w14:paraId="20F62E0C" w14:textId="77777777" w:rsidR="00DF4A0C" w:rsidRDefault="00DF4A0C">
          <w:pPr>
            <w:pStyle w:val="Ingenafstand"/>
            <w:spacing w:before="1540" w:after="240"/>
            <w:jc w:val="center"/>
            <w:rPr>
              <w:color w:val="5B9BD5" w:themeColor="accent1"/>
            </w:rPr>
          </w:pPr>
          <w:r>
            <w:rPr>
              <w:noProof/>
              <w:color w:val="5B9BD5" w:themeColor="accent1"/>
            </w:rPr>
            <w:drawing>
              <wp:inline distT="0" distB="0" distL="0" distR="0" wp14:anchorId="5DF583DD" wp14:editId="2ED0969E">
                <wp:extent cx="1417320" cy="750898"/>
                <wp:effectExtent l="0" t="0" r="0" b="0"/>
                <wp:docPr id="143" name="Billed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el"/>
            <w:tag w:val=""/>
            <w:id w:val="1735040861"/>
            <w:placeholder>
              <w:docPart w:val="253F2A7A07C64ACFADD17F0E5073DAB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F513A42" w14:textId="77777777" w:rsidR="00DF4A0C" w:rsidRDefault="00BC1DC8">
              <w:pPr>
                <w:pStyle w:val="Ingenafstand"/>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synker eller flyder plastik i havet?</w:t>
              </w:r>
            </w:p>
          </w:sdtContent>
        </w:sdt>
        <w:sdt>
          <w:sdtPr>
            <w:rPr>
              <w:color w:val="5B9BD5" w:themeColor="accent1"/>
              <w:sz w:val="28"/>
              <w:szCs w:val="28"/>
            </w:rPr>
            <w:alias w:val="Undertitel"/>
            <w:tag w:val=""/>
            <w:id w:val="328029620"/>
            <w:placeholder>
              <w:docPart w:val="E4FB466DD59C49F197DC37ACEAD50465"/>
            </w:placeholder>
            <w:dataBinding w:prefixMappings="xmlns:ns0='http://purl.org/dc/elements/1.1/' xmlns:ns1='http://schemas.openxmlformats.org/package/2006/metadata/core-properties' " w:xpath="/ns1:coreProperties[1]/ns0:subject[1]" w:storeItemID="{6C3C8BC8-F283-45AE-878A-BAB7291924A1}"/>
            <w:text/>
          </w:sdtPr>
          <w:sdtEndPr/>
          <w:sdtContent>
            <w:p w14:paraId="0A34BCCA" w14:textId="77777777" w:rsidR="00DF4A0C" w:rsidRDefault="00BC1DC8">
              <w:pPr>
                <w:pStyle w:val="Ingenafstand"/>
                <w:jc w:val="center"/>
                <w:rPr>
                  <w:color w:val="5B9BD5" w:themeColor="accent1"/>
                  <w:sz w:val="28"/>
                  <w:szCs w:val="28"/>
                </w:rPr>
              </w:pPr>
              <w:r>
                <w:rPr>
                  <w:color w:val="5B9BD5" w:themeColor="accent1"/>
                  <w:sz w:val="28"/>
                  <w:szCs w:val="28"/>
                </w:rPr>
                <w:t>Casper 9.a</w:t>
              </w:r>
            </w:p>
          </w:sdtContent>
        </w:sdt>
        <w:p w14:paraId="243B3773" w14:textId="77777777" w:rsidR="00DF4A0C" w:rsidRDefault="00DF4A0C">
          <w:pPr>
            <w:pStyle w:val="Ingenafstand"/>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32F035E" wp14:editId="0DA0EA1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felt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32"/>
                                    <w:szCs w:val="28"/>
                                  </w:rPr>
                                  <w:alias w:val="Dato"/>
                                  <w:tag w:val=""/>
                                  <w:id w:val="197127006"/>
                                  <w:dataBinding w:prefixMappings="xmlns:ns0='http://schemas.microsoft.com/office/2006/coverPageProps' " w:xpath="/ns0:CoverPageProperties[1]/ns0:PublishDate[1]" w:storeItemID="{55AF091B-3C7A-41E3-B477-F2FDAA23CFDA}"/>
                                  <w:date w:fullDate="2019-03-08T00:00:00Z">
                                    <w:dateFormat w:val="d. MMMM yyyy"/>
                                    <w:lid w:val="da-DK"/>
                                    <w:storeMappedDataAs w:val="dateTime"/>
                                    <w:calendar w:val="gregorian"/>
                                  </w:date>
                                </w:sdtPr>
                                <w:sdtEndPr/>
                                <w:sdtContent>
                                  <w:p w14:paraId="0D3E185A" w14:textId="77777777" w:rsidR="00DF4A0C" w:rsidRPr="00851B76" w:rsidRDefault="00DF4A0C">
                                    <w:pPr>
                                      <w:pStyle w:val="Ingenafstand"/>
                                      <w:spacing w:after="40"/>
                                      <w:jc w:val="center"/>
                                      <w:rPr>
                                        <w:caps/>
                                        <w:color w:val="5B9BD5" w:themeColor="accent1"/>
                                        <w:sz w:val="32"/>
                                        <w:szCs w:val="28"/>
                                      </w:rPr>
                                    </w:pPr>
                                    <w:r w:rsidRPr="00851B76">
                                      <w:rPr>
                                        <w:caps/>
                                        <w:color w:val="5B9BD5" w:themeColor="accent1"/>
                                        <w:sz w:val="32"/>
                                        <w:szCs w:val="28"/>
                                      </w:rPr>
                                      <w:t>8. marts 2019</w:t>
                                    </w:r>
                                  </w:p>
                                </w:sdtContent>
                              </w:sdt>
                              <w:p w14:paraId="2238F1B0" w14:textId="77777777" w:rsidR="00DF4A0C" w:rsidRDefault="00DF4A0C">
                                <w:pPr>
                                  <w:pStyle w:val="Ingenafstand"/>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32F035E" id="_x0000_t202" coordsize="21600,21600" o:spt="202" path="m,l,21600r21600,l21600,xe">
                    <v:stroke joinstyle="miter"/>
                    <v:path gradientshapeok="t" o:connecttype="rect"/>
                  </v:shapetype>
                  <v:shape id="Tekstfelt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VdbQFdwIAAFcFAAAOAAAAAAAA&#10;AAAAAAAAAC4CAABkcnMvZTJvRG9jLnhtbFBLAQItABQABgAIAAAAIQDomEK02gAAAAUBAAAPAAAA&#10;AAAAAAAAAAAAANEEAABkcnMvZG93bnJldi54bWxQSwUGAAAAAAQABADzAAAA2AUAAAAA&#10;" filled="f" stroked="f" strokeweight=".5pt">
                    <v:textbox style="mso-fit-shape-to-text:t" inset="0,0,0,0">
                      <w:txbxContent>
                        <w:sdt>
                          <w:sdtPr>
                            <w:rPr>
                              <w:caps/>
                              <w:color w:val="5B9BD5" w:themeColor="accent1"/>
                              <w:sz w:val="32"/>
                              <w:szCs w:val="28"/>
                            </w:rPr>
                            <w:alias w:val="Dato"/>
                            <w:tag w:val=""/>
                            <w:id w:val="197127006"/>
                            <w:dataBinding w:prefixMappings="xmlns:ns0='http://schemas.microsoft.com/office/2006/coverPageProps' " w:xpath="/ns0:CoverPageProperties[1]/ns0:PublishDate[1]" w:storeItemID="{55AF091B-3C7A-41E3-B477-F2FDAA23CFDA}"/>
                            <w:date w:fullDate="2019-03-08T00:00:00Z">
                              <w:dateFormat w:val="d. MMMM yyyy"/>
                              <w:lid w:val="da-DK"/>
                              <w:storeMappedDataAs w:val="dateTime"/>
                              <w:calendar w:val="gregorian"/>
                            </w:date>
                          </w:sdtPr>
                          <w:sdtEndPr/>
                          <w:sdtContent>
                            <w:p w14:paraId="0D3E185A" w14:textId="77777777" w:rsidR="00DF4A0C" w:rsidRPr="00851B76" w:rsidRDefault="00DF4A0C">
                              <w:pPr>
                                <w:pStyle w:val="Ingenafstand"/>
                                <w:spacing w:after="40"/>
                                <w:jc w:val="center"/>
                                <w:rPr>
                                  <w:caps/>
                                  <w:color w:val="5B9BD5" w:themeColor="accent1"/>
                                  <w:sz w:val="32"/>
                                  <w:szCs w:val="28"/>
                                </w:rPr>
                              </w:pPr>
                              <w:r w:rsidRPr="00851B76">
                                <w:rPr>
                                  <w:caps/>
                                  <w:color w:val="5B9BD5" w:themeColor="accent1"/>
                                  <w:sz w:val="32"/>
                                  <w:szCs w:val="28"/>
                                </w:rPr>
                                <w:t>8. marts 2019</w:t>
                              </w:r>
                            </w:p>
                          </w:sdtContent>
                        </w:sdt>
                        <w:p w14:paraId="2238F1B0" w14:textId="77777777" w:rsidR="00DF4A0C" w:rsidRDefault="00DF4A0C">
                          <w:pPr>
                            <w:pStyle w:val="Ingenafstand"/>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14:anchorId="71405B80" wp14:editId="4D0328B9">
                <wp:extent cx="758952" cy="478932"/>
                <wp:effectExtent l="0" t="0" r="3175" b="0"/>
                <wp:docPr id="144" name="Billed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ECAF4BF" w14:textId="77777777" w:rsidR="00DF4A0C" w:rsidRDefault="00DF4A0C">
          <w:r>
            <w:br w:type="page"/>
          </w:r>
        </w:p>
      </w:sdtContent>
    </w:sdt>
    <w:p w14:paraId="1B1BFF2F" w14:textId="77777777" w:rsidR="005F06C3" w:rsidRDefault="00DF4A0C" w:rsidP="00D62156">
      <w:pPr>
        <w:spacing w:line="360" w:lineRule="auto"/>
        <w:rPr>
          <w:rFonts w:ascii="Times New Roman" w:hAnsi="Times New Roman" w:cs="Times New Roman"/>
          <w:sz w:val="32"/>
        </w:rPr>
      </w:pPr>
      <w:r>
        <w:rPr>
          <w:rFonts w:ascii="Times New Roman" w:hAnsi="Times New Roman" w:cs="Times New Roman"/>
          <w:sz w:val="32"/>
        </w:rPr>
        <w:lastRenderedPageBreak/>
        <w:t>Formål</w:t>
      </w:r>
    </w:p>
    <w:p w14:paraId="1C195F9B" w14:textId="58E7F852" w:rsidR="00DF4A0C" w:rsidRPr="007D5A6E" w:rsidRDefault="00D62156" w:rsidP="00D62156">
      <w:pPr>
        <w:spacing w:line="360" w:lineRule="auto"/>
        <w:rPr>
          <w:rFonts w:ascii="Times New Roman" w:hAnsi="Times New Roman" w:cs="Times New Roman"/>
          <w:sz w:val="24"/>
        </w:rPr>
      </w:pPr>
      <w:r w:rsidRPr="007D5A6E">
        <w:rPr>
          <w:rFonts w:ascii="Times New Roman" w:hAnsi="Times New Roman" w:cs="Times New Roman"/>
          <w:sz w:val="24"/>
        </w:rPr>
        <w:t>Formålet ved forsøget er finde ud af om plastik synker eller flyder, og om der er forskel på hvilken slags plastik det er.</w:t>
      </w:r>
    </w:p>
    <w:p w14:paraId="42F10539" w14:textId="6D30F109" w:rsidR="00C81D83" w:rsidRDefault="00DF4A0C" w:rsidP="00D62156">
      <w:pPr>
        <w:spacing w:line="360" w:lineRule="auto"/>
        <w:rPr>
          <w:rFonts w:ascii="Times New Roman" w:hAnsi="Times New Roman" w:cs="Times New Roman"/>
          <w:sz w:val="32"/>
        </w:rPr>
      </w:pPr>
      <w:r>
        <w:rPr>
          <w:rFonts w:ascii="Times New Roman" w:hAnsi="Times New Roman" w:cs="Times New Roman"/>
          <w:sz w:val="32"/>
        </w:rPr>
        <w:t>Hypotese</w:t>
      </w:r>
      <w:r w:rsidR="00C81D83">
        <w:rPr>
          <w:rFonts w:ascii="Verdana" w:hAnsi="Verdana"/>
          <w:color w:val="000000"/>
          <w:sz w:val="16"/>
          <w:szCs w:val="16"/>
        </w:rPr>
        <w:br/>
      </w:r>
      <w:r w:rsidR="00C81D83" w:rsidRPr="00C81D83">
        <w:rPr>
          <w:rFonts w:ascii="Times New Roman" w:hAnsi="Times New Roman" w:cs="Times New Roman"/>
          <w:color w:val="000000"/>
          <w:sz w:val="24"/>
          <w:szCs w:val="24"/>
        </w:rPr>
        <w:t>Min hypotese til forsøget er at plastikkerne med en massefylde under 1 vil flyde og plastikkerne over 1 i massefylde vil synke. Desuden tror jeg at plastik der synker er mere farligt for miljøet en plastik der flyder</w:t>
      </w:r>
      <w:r w:rsidR="00C81D83">
        <w:rPr>
          <w:rFonts w:ascii="Times New Roman" w:hAnsi="Times New Roman" w:cs="Times New Roman"/>
          <w:color w:val="000000"/>
          <w:sz w:val="24"/>
          <w:szCs w:val="24"/>
        </w:rPr>
        <w:t>.</w:t>
      </w:r>
    </w:p>
    <w:p w14:paraId="4B16CE5E" w14:textId="336246C8" w:rsidR="00DF4A0C" w:rsidRPr="00C81D83" w:rsidRDefault="00C81D83" w:rsidP="00D62156">
      <w:pPr>
        <w:spacing w:line="360" w:lineRule="auto"/>
        <w:rPr>
          <w:rFonts w:ascii="Verdana" w:hAnsi="Verdana"/>
          <w:color w:val="000000"/>
          <w:sz w:val="16"/>
          <w:szCs w:val="16"/>
        </w:rPr>
      </w:pPr>
      <w:r>
        <w:rPr>
          <w:rFonts w:ascii="Times New Roman" w:hAnsi="Times New Roman" w:cs="Times New Roman"/>
          <w:sz w:val="32"/>
        </w:rPr>
        <w:t>T</w:t>
      </w:r>
      <w:r w:rsidR="00DF4A0C">
        <w:rPr>
          <w:rFonts w:ascii="Times New Roman" w:hAnsi="Times New Roman" w:cs="Times New Roman"/>
          <w:sz w:val="32"/>
        </w:rPr>
        <w:t>eori</w:t>
      </w:r>
    </w:p>
    <w:p w14:paraId="7E42A626" w14:textId="52BBF7CC" w:rsidR="00FA0BC6" w:rsidRPr="00FD7F0B" w:rsidRDefault="00D62156" w:rsidP="00FD7F0B">
      <w:pPr>
        <w:spacing w:line="360" w:lineRule="auto"/>
        <w:rPr>
          <w:rFonts w:ascii="Times New Roman" w:hAnsi="Times New Roman" w:cs="Times New Roman"/>
          <w:sz w:val="40"/>
          <w:szCs w:val="24"/>
          <w:shd w:val="clear" w:color="auto" w:fill="FFFFFF"/>
        </w:rPr>
      </w:pPr>
      <w:r w:rsidRPr="00252C5A">
        <w:rPr>
          <w:rFonts w:ascii="Times New Roman" w:hAnsi="Times New Roman" w:cs="Times New Roman"/>
          <w:sz w:val="24"/>
        </w:rPr>
        <w:t xml:space="preserve">Når man snakker om, om plastik flyder eller synker er </w:t>
      </w:r>
      <w:r w:rsidR="003B7EBA" w:rsidRPr="00252C5A">
        <w:rPr>
          <w:rFonts w:ascii="Times New Roman" w:hAnsi="Times New Roman" w:cs="Times New Roman"/>
          <w:sz w:val="24"/>
        </w:rPr>
        <w:t xml:space="preserve">man ikke helt sikker fordi at der findes forskellige slags plastik, men man anslår ca. 94% af plastikken ender på bunden. </w:t>
      </w:r>
      <w:r w:rsidR="00252C5A" w:rsidRPr="00252C5A">
        <w:rPr>
          <w:rFonts w:ascii="Times New Roman" w:hAnsi="Times New Roman" w:cs="Times New Roman"/>
          <w:sz w:val="24"/>
        </w:rPr>
        <w:t xml:space="preserve">Alt for meget af plastikken ender nemlig </w:t>
      </w:r>
      <w:r w:rsidR="00C81D83">
        <w:rPr>
          <w:rFonts w:ascii="Times New Roman" w:hAnsi="Times New Roman" w:cs="Times New Roman"/>
          <w:sz w:val="24"/>
        </w:rPr>
        <w:t xml:space="preserve">i </w:t>
      </w:r>
      <w:r w:rsidR="00252C5A" w:rsidRPr="00252C5A">
        <w:rPr>
          <w:rFonts w:ascii="Times New Roman" w:hAnsi="Times New Roman" w:cs="Times New Roman"/>
          <w:sz w:val="24"/>
        </w:rPr>
        <w:t>verdenshavene.</w:t>
      </w:r>
      <w:r w:rsidR="00A67F6B">
        <w:rPr>
          <w:rFonts w:ascii="Times New Roman" w:hAnsi="Times New Roman" w:cs="Times New Roman"/>
          <w:sz w:val="24"/>
        </w:rPr>
        <w:t xml:space="preserve"> </w:t>
      </w:r>
      <w:r w:rsidR="00252C5A" w:rsidRPr="00252C5A">
        <w:rPr>
          <w:rFonts w:ascii="Times New Roman" w:hAnsi="Times New Roman" w:cs="Times New Roman"/>
          <w:sz w:val="24"/>
        </w:rPr>
        <w:t xml:space="preserve"> </w:t>
      </w:r>
      <w:r w:rsidR="00252C5A" w:rsidRPr="00252C5A">
        <w:rPr>
          <w:rFonts w:ascii="Times New Roman" w:hAnsi="Times New Roman" w:cs="Times New Roman"/>
          <w:sz w:val="24"/>
          <w:szCs w:val="24"/>
          <w:shd w:val="clear" w:color="auto" w:fill="FFFFFF"/>
        </w:rPr>
        <w:t>Hvor hurtigt plastikken synker, afhænger både af plastikstykkernes størrelse og form og af organismer i havet.</w:t>
      </w:r>
      <w:r w:rsidR="00A67F6B">
        <w:rPr>
          <w:rFonts w:ascii="Times New Roman" w:hAnsi="Times New Roman" w:cs="Times New Roman"/>
          <w:sz w:val="24"/>
          <w:szCs w:val="24"/>
          <w:shd w:val="clear" w:color="auto" w:fill="FFFFFF"/>
        </w:rPr>
        <w:t xml:space="preserve"> </w:t>
      </w:r>
      <w:r w:rsidR="00252C5A" w:rsidRPr="00252C5A">
        <w:rPr>
          <w:rFonts w:ascii="Times New Roman" w:hAnsi="Times New Roman" w:cs="Times New Roman"/>
          <w:sz w:val="24"/>
          <w:szCs w:val="24"/>
          <w:shd w:val="clear" w:color="auto" w:fill="FFFFFF"/>
        </w:rPr>
        <w:t>Når bakterier, alger eller andre organismer sætter sig på et stykke plastik, vil de øge plastikkens vægt, så plastikken efter noget tid synker ned mod bunden. De begroede plastikstykker, der aflejres på havbunden, kan stige op igen, hvis organismerne dør eller løsner sig fra plastikken. På denne måde kan plastik bevæge sig op og ned i vandsøjlen.</w:t>
      </w:r>
      <w:r w:rsidR="00252C5A" w:rsidRPr="00252C5A">
        <w:rPr>
          <w:rFonts w:ascii="Times New Roman" w:hAnsi="Times New Roman" w:cs="Times New Roman"/>
          <w:sz w:val="24"/>
          <w:szCs w:val="24"/>
        </w:rPr>
        <w:br/>
      </w:r>
      <w:r w:rsidR="00252C5A" w:rsidRPr="00252C5A">
        <w:rPr>
          <w:rFonts w:ascii="Times New Roman" w:hAnsi="Times New Roman" w:cs="Times New Roman"/>
          <w:sz w:val="24"/>
          <w:szCs w:val="24"/>
          <w:shd w:val="clear" w:color="auto" w:fill="FFFFFF"/>
        </w:rPr>
        <w:t>Går man ud fra, at beregningerne er korrekte, og at 94 % af plastikken ender på havbunden, vil det kun have en lille effekt at rydde op i havoverfladen. National Oceanic and Atmospheric Administration (NOAA) i USA har desuden vurderet, at 67 skibe vil være et år om at rydde op i mindre end 1 % af det nordlige Stillehav.</w:t>
      </w:r>
      <w:r w:rsidR="00252C5A">
        <w:rPr>
          <w:rFonts w:ascii="Times New Roman" w:hAnsi="Times New Roman" w:cs="Times New Roman"/>
          <w:sz w:val="24"/>
          <w:szCs w:val="24"/>
          <w:shd w:val="clear" w:color="auto" w:fill="FFFFFF"/>
        </w:rPr>
        <w:t xml:space="preserve"> Det viser bare hvor vigtigt det er at vi gør noget ved dette problem snarest muligt.</w:t>
      </w:r>
      <w:r w:rsidR="00252C5A" w:rsidRPr="00252C5A">
        <w:rPr>
          <w:rFonts w:ascii="Times New Roman" w:hAnsi="Times New Roman" w:cs="Times New Roman"/>
          <w:sz w:val="24"/>
          <w:szCs w:val="24"/>
        </w:rPr>
        <w:br/>
      </w:r>
      <w:r w:rsidR="00252C5A" w:rsidRPr="00252C5A">
        <w:rPr>
          <w:rFonts w:ascii="Times New Roman" w:hAnsi="Times New Roman" w:cs="Times New Roman"/>
          <w:sz w:val="24"/>
          <w:szCs w:val="24"/>
          <w:shd w:val="clear" w:color="auto" w:fill="FFFFFF"/>
        </w:rPr>
        <w:t>Når plastikken har ligget i havvandet længe nok, vil den begynde at knække i mindre og mindre stykker. De små stykker kaldes mikroplastik. I dag kan man undersøge overfladevandet for mikroplastik med mantatrawls</w:t>
      </w:r>
      <w:r w:rsidR="00252C5A">
        <w:rPr>
          <w:rFonts w:ascii="Times New Roman" w:hAnsi="Times New Roman" w:cs="Times New Roman"/>
          <w:sz w:val="24"/>
          <w:szCs w:val="24"/>
          <w:shd w:val="clear" w:color="auto" w:fill="FFFFFF"/>
        </w:rPr>
        <w:t>. Mantatrawlet</w:t>
      </w:r>
      <w:r w:rsidR="00252C5A" w:rsidRPr="00252C5A">
        <w:rPr>
          <w:rStyle w:val="gimagedescription"/>
          <w:rFonts w:ascii="Times New Roman" w:hAnsi="Times New Roman" w:cs="Times New Roman"/>
          <w:iCs/>
          <w:sz w:val="24"/>
          <w:szCs w:val="24"/>
          <w:shd w:val="clear" w:color="auto" w:fill="FFFFFF"/>
        </w:rPr>
        <w:t xml:space="preserve"> trækkes efter skibet, så vandet presses igennem, og </w:t>
      </w:r>
      <w:r w:rsidR="008978CE">
        <w:rPr>
          <w:rStyle w:val="gimagedescription"/>
          <w:rFonts w:ascii="Times New Roman" w:hAnsi="Times New Roman" w:cs="Times New Roman"/>
          <w:iCs/>
          <w:sz w:val="24"/>
          <w:szCs w:val="24"/>
          <w:shd w:val="clear" w:color="auto" w:fill="FFFFFF"/>
        </w:rPr>
        <w:t xml:space="preserve">man bruger en net til at fange mikroplastik. </w:t>
      </w:r>
      <w:r w:rsidR="00252C5A" w:rsidRPr="00252C5A">
        <w:rPr>
          <w:rStyle w:val="gimagedescription"/>
          <w:rFonts w:ascii="Times New Roman" w:hAnsi="Times New Roman" w:cs="Times New Roman"/>
          <w:iCs/>
          <w:sz w:val="24"/>
          <w:szCs w:val="24"/>
          <w:shd w:val="clear" w:color="auto" w:fill="FFFFFF"/>
        </w:rPr>
        <w:t xml:space="preserve">Mantatrawlet fanger plastik i størrelsen 0,36-100 mm, og ved hjælp af sigter kan prøven opdeles </w:t>
      </w:r>
      <w:r w:rsidR="008978CE">
        <w:rPr>
          <w:rStyle w:val="gimagedescription"/>
          <w:rFonts w:ascii="Times New Roman" w:hAnsi="Times New Roman" w:cs="Times New Roman"/>
          <w:iCs/>
          <w:sz w:val="24"/>
          <w:szCs w:val="24"/>
          <w:shd w:val="clear" w:color="auto" w:fill="FFFFFF"/>
        </w:rPr>
        <w:t>i tre størrelsesfraktioner, i størrelserne</w:t>
      </w:r>
      <w:r w:rsidR="00252C5A" w:rsidRPr="00252C5A">
        <w:rPr>
          <w:rStyle w:val="gimagedescription"/>
          <w:rFonts w:ascii="Times New Roman" w:hAnsi="Times New Roman" w:cs="Times New Roman"/>
          <w:iCs/>
          <w:sz w:val="24"/>
          <w:szCs w:val="24"/>
          <w:shd w:val="clear" w:color="auto" w:fill="FFFFFF"/>
        </w:rPr>
        <w:t xml:space="preserve"> 0,36-1 mm, 1-5 mm og &gt;5 mm. </w:t>
      </w:r>
      <w:r w:rsidR="00252C5A" w:rsidRPr="00252C5A">
        <w:rPr>
          <w:rFonts w:ascii="Times New Roman" w:hAnsi="Times New Roman" w:cs="Times New Roman"/>
          <w:sz w:val="24"/>
          <w:szCs w:val="24"/>
          <w:shd w:val="clear" w:color="auto" w:fill="FFFFFF"/>
        </w:rPr>
        <w:t>Man arbejder dog på at udvikle en effektiv metode til at undersøge de dybere vandlag og havbunden på dybt vand.</w:t>
      </w:r>
      <w:r w:rsidR="00F6272C">
        <w:rPr>
          <w:rFonts w:ascii="Times New Roman" w:hAnsi="Times New Roman" w:cs="Times New Roman"/>
          <w:sz w:val="24"/>
          <w:szCs w:val="24"/>
          <w:shd w:val="clear" w:color="auto" w:fill="FFFFFF"/>
        </w:rPr>
        <w:t xml:space="preserve"> </w:t>
      </w:r>
      <w:r w:rsidR="00FD7F0B" w:rsidRPr="00FD7F0B">
        <w:rPr>
          <w:rFonts w:ascii="Times New Roman" w:hAnsi="Times New Roman" w:cs="Times New Roman"/>
          <w:color w:val="000000"/>
          <w:sz w:val="24"/>
          <w:szCs w:val="16"/>
        </w:rPr>
        <w:t xml:space="preserve">Saltindholdet i vandet påvirker også om plastikken synker eller flyder, hvis man hælder salt i et glas vand lige som vi gjorde i forsøget vil massefylden i vandet stige fx er massefylden i vand normalt 1 men i det Dødehav er massefylden 1,24. Det vil </w:t>
      </w:r>
      <w:r w:rsidR="00FD7F0B" w:rsidRPr="00FD7F0B">
        <w:rPr>
          <w:rFonts w:ascii="Times New Roman" w:hAnsi="Times New Roman" w:cs="Times New Roman"/>
          <w:color w:val="000000"/>
          <w:sz w:val="24"/>
          <w:szCs w:val="16"/>
        </w:rPr>
        <w:lastRenderedPageBreak/>
        <w:t xml:space="preserve">sige at en type plastik med en massefylde på fx 1,10 vil synke i normalt vand men ikke i det Dødehav. Noget der påvirker om plasttyperne synker eller flyder kunne også være strømmene i vandet, fx bevæger </w:t>
      </w:r>
      <w:r w:rsidR="00851B76" w:rsidRPr="00FD7F0B">
        <w:rPr>
          <w:rFonts w:ascii="Times New Roman" w:hAnsi="Times New Roman" w:cs="Times New Roman"/>
          <w:color w:val="000000"/>
          <w:sz w:val="24"/>
          <w:szCs w:val="16"/>
        </w:rPr>
        <w:t>Golfstrømmen</w:t>
      </w:r>
      <w:r w:rsidR="00FD7F0B" w:rsidRPr="00FD7F0B">
        <w:rPr>
          <w:rFonts w:ascii="Times New Roman" w:hAnsi="Times New Roman" w:cs="Times New Roman"/>
          <w:color w:val="000000"/>
          <w:sz w:val="24"/>
          <w:szCs w:val="16"/>
        </w:rPr>
        <w:t xml:space="preserve"> sig med en fart på 4 km/t der vil </w:t>
      </w:r>
      <w:r w:rsidR="00851B76" w:rsidRPr="00FD7F0B">
        <w:rPr>
          <w:rFonts w:ascii="Times New Roman" w:hAnsi="Times New Roman" w:cs="Times New Roman"/>
          <w:color w:val="000000"/>
          <w:sz w:val="24"/>
          <w:szCs w:val="16"/>
        </w:rPr>
        <w:t>forhindrer</w:t>
      </w:r>
      <w:r w:rsidR="00FD7F0B" w:rsidRPr="00FD7F0B">
        <w:rPr>
          <w:rFonts w:ascii="Times New Roman" w:hAnsi="Times New Roman" w:cs="Times New Roman"/>
          <w:color w:val="000000"/>
          <w:sz w:val="24"/>
          <w:szCs w:val="16"/>
        </w:rPr>
        <w:t xml:space="preserve"> plastikken i at synke </w:t>
      </w:r>
      <w:r w:rsidR="00851B76">
        <w:rPr>
          <w:rFonts w:ascii="Times New Roman" w:hAnsi="Times New Roman" w:cs="Times New Roman"/>
          <w:color w:val="000000"/>
          <w:sz w:val="24"/>
          <w:szCs w:val="16"/>
        </w:rPr>
        <w:t xml:space="preserve">til bunds </w:t>
      </w:r>
      <w:r w:rsidR="00FD7F0B" w:rsidRPr="00FD7F0B">
        <w:rPr>
          <w:rFonts w:ascii="Times New Roman" w:hAnsi="Times New Roman" w:cs="Times New Roman"/>
          <w:color w:val="000000"/>
          <w:sz w:val="24"/>
          <w:szCs w:val="16"/>
        </w:rPr>
        <w:t>i hvert fald hurtigere end normalt.</w:t>
      </w:r>
    </w:p>
    <w:p w14:paraId="0F799028" w14:textId="024A7A4E" w:rsidR="008978CE" w:rsidRDefault="00AB217A" w:rsidP="008978CE">
      <w:pPr>
        <w:rPr>
          <w:rFonts w:ascii="Times New Roman" w:hAnsi="Times New Roman" w:cs="Times New Roman"/>
          <w:sz w:val="32"/>
        </w:rPr>
      </w:pPr>
      <w:r>
        <w:rPr>
          <w:rFonts w:ascii="Times New Roman" w:hAnsi="Times New Roman" w:cs="Times New Roman"/>
          <w:sz w:val="32"/>
        </w:rPr>
        <w:t>Materialeliste</w:t>
      </w:r>
    </w:p>
    <w:p w14:paraId="17D96BC8" w14:textId="61ABAFC4" w:rsidR="008978CE" w:rsidRPr="00FA0BC6" w:rsidRDefault="008978CE"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2 bægerglas</w:t>
      </w:r>
    </w:p>
    <w:p w14:paraId="1282E359" w14:textId="35563725" w:rsidR="008978CE" w:rsidRPr="00FA0BC6" w:rsidRDefault="008978CE"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PP plastik</w:t>
      </w:r>
    </w:p>
    <w:p w14:paraId="478E4814" w14:textId="55495557" w:rsidR="008978CE" w:rsidRPr="00FA0BC6" w:rsidRDefault="008978CE"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LDPE plastik</w:t>
      </w:r>
    </w:p>
    <w:p w14:paraId="795BDBBE" w14:textId="7D7D86E7" w:rsidR="008978CE" w:rsidRPr="00FA0BC6" w:rsidRDefault="008978CE"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HDPE plastik</w:t>
      </w:r>
    </w:p>
    <w:p w14:paraId="53AD3EDB" w14:textId="73083D7A" w:rsidR="008978CE" w:rsidRPr="00FA0BC6" w:rsidRDefault="008978CE"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PS plastik</w:t>
      </w:r>
    </w:p>
    <w:p w14:paraId="1E2B780B" w14:textId="367618CB" w:rsidR="008978CE" w:rsidRPr="00FA0BC6" w:rsidRDefault="00F10EF5"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PVC plastik</w:t>
      </w:r>
    </w:p>
    <w:p w14:paraId="6BA2048D" w14:textId="46F7D5E5" w:rsidR="00F10EF5" w:rsidRPr="00FA0BC6" w:rsidRDefault="00F10EF5"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 xml:space="preserve">PET plastik </w:t>
      </w:r>
    </w:p>
    <w:p w14:paraId="2CD58E94" w14:textId="62123B60" w:rsidR="00F10EF5" w:rsidRPr="00FA0BC6" w:rsidRDefault="00F10EF5"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Vand</w:t>
      </w:r>
    </w:p>
    <w:p w14:paraId="707CB201" w14:textId="40097E29" w:rsidR="00F10EF5" w:rsidRPr="00FA0BC6" w:rsidRDefault="00F10EF5" w:rsidP="008978CE">
      <w:pPr>
        <w:pStyle w:val="Listeafsnit"/>
        <w:numPr>
          <w:ilvl w:val="0"/>
          <w:numId w:val="1"/>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Salt (til at lave saltvand)</w:t>
      </w:r>
    </w:p>
    <w:p w14:paraId="7BE0A4A2" w14:textId="599103F2" w:rsidR="00F10EF5" w:rsidRDefault="00F10EF5" w:rsidP="00F10EF5">
      <w:pPr>
        <w:spacing w:line="360" w:lineRule="auto"/>
        <w:rPr>
          <w:rFonts w:ascii="Times New Roman" w:hAnsi="Times New Roman" w:cs="Times New Roman"/>
          <w:sz w:val="32"/>
          <w:szCs w:val="24"/>
          <w:shd w:val="clear" w:color="auto" w:fill="FFFFFF"/>
        </w:rPr>
      </w:pPr>
      <w:r>
        <w:rPr>
          <w:rFonts w:ascii="Times New Roman" w:hAnsi="Times New Roman" w:cs="Times New Roman"/>
          <w:sz w:val="32"/>
          <w:szCs w:val="24"/>
          <w:shd w:val="clear" w:color="auto" w:fill="FFFFFF"/>
        </w:rPr>
        <w:t>Fremgangsmåde</w:t>
      </w:r>
    </w:p>
    <w:p w14:paraId="443A95C6" w14:textId="12BF8E3C" w:rsidR="00F10EF5" w:rsidRPr="00FA0BC6" w:rsidRDefault="00F10EF5" w:rsidP="00AB217A">
      <w:pPr>
        <w:pStyle w:val="Listeafsnit"/>
        <w:numPr>
          <w:ilvl w:val="0"/>
          <w:numId w:val="4"/>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Man starter med at finde alle materialerne til forsøget, og når de er fundet hælder man vand op i begge bægerglassene.</w:t>
      </w:r>
    </w:p>
    <w:p w14:paraId="72041AF3" w14:textId="1EE35C60" w:rsidR="00F10EF5" w:rsidRPr="00FA0BC6" w:rsidRDefault="00F10EF5" w:rsidP="00F10EF5">
      <w:pPr>
        <w:pStyle w:val="Listeafsnit"/>
        <w:numPr>
          <w:ilvl w:val="0"/>
          <w:numId w:val="4"/>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Når der er vand i begge glas, hælder du salt i det ene glas med vand.</w:t>
      </w:r>
    </w:p>
    <w:p w14:paraId="135B81E7" w14:textId="7CE706E5" w:rsidR="00F10EF5" w:rsidRPr="00FA0BC6" w:rsidRDefault="00AB217A" w:rsidP="00F10EF5">
      <w:pPr>
        <w:pStyle w:val="Listeafsnit"/>
        <w:numPr>
          <w:ilvl w:val="0"/>
          <w:numId w:val="4"/>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 xml:space="preserve">Derefter putter man de forskellige plastiktyper i begge bægerglas med vand én type efter én i rækkefølgen som også står i materialelisten. </w:t>
      </w:r>
    </w:p>
    <w:p w14:paraId="460072F5" w14:textId="58783504" w:rsidR="00AB217A" w:rsidRPr="00FA0BC6" w:rsidRDefault="00AB217A" w:rsidP="00F10EF5">
      <w:pPr>
        <w:pStyle w:val="Listeafsnit"/>
        <w:numPr>
          <w:ilvl w:val="0"/>
          <w:numId w:val="4"/>
        </w:numPr>
        <w:spacing w:line="360" w:lineRule="auto"/>
        <w:rPr>
          <w:rFonts w:ascii="Times New Roman" w:hAnsi="Times New Roman" w:cs="Times New Roman"/>
          <w:sz w:val="24"/>
          <w:szCs w:val="24"/>
          <w:shd w:val="clear" w:color="auto" w:fill="FFFFFF"/>
        </w:rPr>
      </w:pPr>
      <w:r w:rsidRPr="00FA0BC6">
        <w:rPr>
          <w:rFonts w:ascii="Times New Roman" w:hAnsi="Times New Roman" w:cs="Times New Roman"/>
          <w:sz w:val="24"/>
          <w:szCs w:val="24"/>
          <w:shd w:val="clear" w:color="auto" w:fill="FFFFFF"/>
        </w:rPr>
        <w:t>Imens man putter plastikken i vandet observerer man om det synker eller flyder.</w:t>
      </w:r>
    </w:p>
    <w:p w14:paraId="1E1F1B1B" w14:textId="77777777" w:rsidR="00851B76" w:rsidRDefault="00851B76" w:rsidP="00496866">
      <w:pPr>
        <w:spacing w:line="360" w:lineRule="auto"/>
        <w:rPr>
          <w:rFonts w:ascii="Times New Roman" w:hAnsi="Times New Roman" w:cs="Times New Roman"/>
          <w:sz w:val="32"/>
          <w:szCs w:val="24"/>
          <w:shd w:val="clear" w:color="auto" w:fill="FFFFFF"/>
        </w:rPr>
      </w:pPr>
    </w:p>
    <w:p w14:paraId="2A275CE4" w14:textId="77777777" w:rsidR="00851B76" w:rsidRDefault="00851B76" w:rsidP="00496866">
      <w:pPr>
        <w:spacing w:line="360" w:lineRule="auto"/>
        <w:rPr>
          <w:rFonts w:ascii="Times New Roman" w:hAnsi="Times New Roman" w:cs="Times New Roman"/>
          <w:sz w:val="32"/>
          <w:szCs w:val="24"/>
          <w:shd w:val="clear" w:color="auto" w:fill="FFFFFF"/>
        </w:rPr>
      </w:pPr>
    </w:p>
    <w:p w14:paraId="1D692E8E" w14:textId="77777777" w:rsidR="00851B76" w:rsidRDefault="00851B76" w:rsidP="00496866">
      <w:pPr>
        <w:spacing w:line="360" w:lineRule="auto"/>
        <w:rPr>
          <w:rFonts w:ascii="Times New Roman" w:hAnsi="Times New Roman" w:cs="Times New Roman"/>
          <w:sz w:val="32"/>
          <w:szCs w:val="24"/>
          <w:shd w:val="clear" w:color="auto" w:fill="FFFFFF"/>
        </w:rPr>
      </w:pPr>
    </w:p>
    <w:p w14:paraId="57410AE2" w14:textId="77777777" w:rsidR="00851B76" w:rsidRDefault="00851B76" w:rsidP="00496866">
      <w:pPr>
        <w:spacing w:line="360" w:lineRule="auto"/>
        <w:rPr>
          <w:rFonts w:ascii="Times New Roman" w:hAnsi="Times New Roman" w:cs="Times New Roman"/>
          <w:sz w:val="32"/>
          <w:szCs w:val="24"/>
          <w:shd w:val="clear" w:color="auto" w:fill="FFFFFF"/>
        </w:rPr>
      </w:pPr>
    </w:p>
    <w:p w14:paraId="15D956AD" w14:textId="77777777" w:rsidR="00851B76" w:rsidRDefault="00851B76" w:rsidP="00496866">
      <w:pPr>
        <w:spacing w:line="360" w:lineRule="auto"/>
        <w:rPr>
          <w:rFonts w:ascii="Times New Roman" w:hAnsi="Times New Roman" w:cs="Times New Roman"/>
          <w:sz w:val="32"/>
          <w:szCs w:val="24"/>
          <w:shd w:val="clear" w:color="auto" w:fill="FFFFFF"/>
        </w:rPr>
      </w:pPr>
    </w:p>
    <w:p w14:paraId="7A1604C0" w14:textId="020BB2DC" w:rsidR="00496866" w:rsidRDefault="00496866" w:rsidP="00496866">
      <w:pPr>
        <w:spacing w:line="360" w:lineRule="auto"/>
        <w:rPr>
          <w:rFonts w:ascii="Times New Roman" w:hAnsi="Times New Roman" w:cs="Times New Roman"/>
          <w:sz w:val="32"/>
          <w:szCs w:val="24"/>
          <w:shd w:val="clear" w:color="auto" w:fill="FFFFFF"/>
        </w:rPr>
      </w:pPr>
      <w:r>
        <w:rPr>
          <w:rFonts w:ascii="Times New Roman" w:hAnsi="Times New Roman" w:cs="Times New Roman"/>
          <w:sz w:val="32"/>
          <w:szCs w:val="24"/>
          <w:shd w:val="clear" w:color="auto" w:fill="FFFFFF"/>
        </w:rPr>
        <w:lastRenderedPageBreak/>
        <w:t>Resultater</w:t>
      </w:r>
    </w:p>
    <w:p w14:paraId="108743AC" w14:textId="7BC20B49" w:rsidR="00496866" w:rsidRDefault="00D451F6" w:rsidP="00FA0BC6">
      <w:pPr>
        <w:spacing w:line="276" w:lineRule="auto"/>
        <w:rPr>
          <w:rFonts w:ascii="Times New Roman" w:hAnsi="Times New Roman" w:cs="Times New Roman"/>
          <w:sz w:val="28"/>
          <w:szCs w:val="24"/>
          <w:shd w:val="clear" w:color="auto" w:fill="FFFFFF"/>
        </w:rPr>
      </w:pPr>
      <w:r w:rsidRPr="00D451F6">
        <w:rPr>
          <w:rFonts w:ascii="Times New Roman" w:hAnsi="Times New Roman" w:cs="Times New Roman"/>
          <w:sz w:val="24"/>
          <w:szCs w:val="24"/>
          <w:shd w:val="clear" w:color="auto" w:fill="FFFFFF"/>
        </w:rPr>
        <w:t>Herunder ser man e</w:t>
      </w:r>
      <w:r>
        <w:rPr>
          <w:rFonts w:ascii="Times New Roman" w:hAnsi="Times New Roman" w:cs="Times New Roman"/>
          <w:sz w:val="24"/>
          <w:szCs w:val="24"/>
          <w:shd w:val="clear" w:color="auto" w:fill="FFFFFF"/>
        </w:rPr>
        <w:t>n video af vores resultater, glasset til venstre er almindelig ferskvand og glasset til højre er saltvand</w:t>
      </w:r>
      <w:r w:rsidR="00496866" w:rsidRPr="00D451F6">
        <w:rPr>
          <w:rFonts w:ascii="Times New Roman" w:hAnsi="Times New Roman" w:cs="Times New Roman"/>
          <w:sz w:val="24"/>
          <w:szCs w:val="24"/>
          <w:shd w:val="clear" w:color="auto" w:fill="FFFFFF"/>
        </w:rPr>
        <w:t xml:space="preserve">: </w:t>
      </w:r>
      <w:hyperlink r:id="rId10" w:history="1">
        <w:r w:rsidR="00D518DC" w:rsidRPr="00D451F6">
          <w:rPr>
            <w:rStyle w:val="Hyperlink"/>
            <w:rFonts w:ascii="Times New Roman" w:hAnsi="Times New Roman" w:cs="Times New Roman"/>
            <w:sz w:val="28"/>
            <w:szCs w:val="24"/>
            <w:shd w:val="clear" w:color="auto" w:fill="FFFFFF"/>
          </w:rPr>
          <w:t>https://youtu.be/Is_-0P4ATSk</w:t>
        </w:r>
      </w:hyperlink>
      <w:r w:rsidR="00D518DC" w:rsidRPr="00D451F6">
        <w:rPr>
          <w:rFonts w:ascii="Times New Roman" w:hAnsi="Times New Roman" w:cs="Times New Roman"/>
          <w:sz w:val="28"/>
          <w:szCs w:val="24"/>
          <w:shd w:val="clear" w:color="auto" w:fill="FFFFFF"/>
        </w:rPr>
        <w:t xml:space="preserve"> </w:t>
      </w:r>
    </w:p>
    <w:p w14:paraId="5BD2276E" w14:textId="7FA6A58C" w:rsidR="00D451F6" w:rsidRDefault="00D451F6" w:rsidP="00FA0BC6">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Som man kan se på videoen påvirker </w:t>
      </w:r>
      <w:r w:rsidR="008E41C1">
        <w:rPr>
          <w:rFonts w:ascii="Times New Roman" w:hAnsi="Times New Roman" w:cs="Times New Roman"/>
          <w:sz w:val="24"/>
          <w:szCs w:val="24"/>
          <w:shd w:val="clear" w:color="auto" w:fill="FFFFFF"/>
        </w:rPr>
        <w:t>saltindholdet</w:t>
      </w:r>
      <w:r w:rsidR="00FA0BC6">
        <w:rPr>
          <w:rFonts w:ascii="Times New Roman" w:hAnsi="Times New Roman" w:cs="Times New Roman"/>
          <w:sz w:val="24"/>
          <w:szCs w:val="24"/>
          <w:shd w:val="clear" w:color="auto" w:fill="FFFFFF"/>
        </w:rPr>
        <w:t xml:space="preserve"> hvor hurtigt plastikken synker, hvis det overhovedet synker. Jo mere salt der er i vandet jo færre slags plastik vil kunne synke. Herunder bliver det vist hvilke forskellige massefylde plastiktyperne har:</w:t>
      </w:r>
    </w:p>
    <w:p w14:paraId="3729E88A" w14:textId="48E60D7E" w:rsidR="00FA0BC6" w:rsidRDefault="00FA0BC6" w:rsidP="00496866">
      <w:pPr>
        <w:spacing w:line="360" w:lineRule="auto"/>
        <w:rPr>
          <w:rFonts w:ascii="Times New Roman" w:hAnsi="Times New Roman" w:cs="Times New Roman"/>
          <w:sz w:val="24"/>
          <w:szCs w:val="24"/>
          <w:shd w:val="clear" w:color="auto" w:fill="FFFFFF"/>
        </w:rPr>
      </w:pPr>
      <w:r>
        <w:rPr>
          <w:noProof/>
          <w:lang w:eastAsia="da-DK"/>
        </w:rPr>
        <w:drawing>
          <wp:inline distT="0" distB="0" distL="0" distR="0" wp14:anchorId="09A261EE" wp14:editId="63886F0A">
            <wp:extent cx="2181225" cy="1677865"/>
            <wp:effectExtent l="0" t="0" r="0" b="0"/>
            <wp:docPr id="2" name="Billede 2" descr="https://scontent-frx5-1.xx.fbcdn.net/v/t1.15752-0/p280x280/53113419_2613863518876489_2426518490581041152_n.jpg?_nc_cat=104&amp;_nc_ht=scontent-frx5-1.xx&amp;oh=d8b4ccc641ea90d475dcc413b749e424&amp;oe=5CE53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rx5-1.xx.fbcdn.net/v/t1.15752-0/p280x280/53113419_2613863518876489_2426518490581041152_n.jpg?_nc_cat=104&amp;_nc_ht=scontent-frx5-1.xx&amp;oh=d8b4ccc641ea90d475dcc413b749e424&amp;oe=5CE53BAD"/>
                    <pic:cNvPicPr>
                      <a:picLocks noChangeAspect="1" noChangeArrowheads="1"/>
                    </pic:cNvPicPr>
                  </pic:nvPicPr>
                  <pic:blipFill rotWithShape="1">
                    <a:blip r:embed="rId11">
                      <a:extLst>
                        <a:ext uri="{28A0092B-C50C-407E-A947-70E740481C1C}">
                          <a14:useLocalDpi xmlns:a14="http://schemas.microsoft.com/office/drawing/2010/main" val="0"/>
                        </a:ext>
                      </a:extLst>
                    </a:blip>
                    <a:srcRect t="40123" r="20570" b="14011"/>
                    <a:stretch/>
                  </pic:blipFill>
                  <pic:spPr bwMode="auto">
                    <a:xfrm>
                      <a:off x="0" y="0"/>
                      <a:ext cx="2272180" cy="1747830"/>
                    </a:xfrm>
                    <a:prstGeom prst="rect">
                      <a:avLst/>
                    </a:prstGeom>
                    <a:noFill/>
                    <a:ln>
                      <a:noFill/>
                    </a:ln>
                    <a:extLst>
                      <a:ext uri="{53640926-AAD7-44D8-BBD7-CCE9431645EC}">
                        <a14:shadowObscured xmlns:a14="http://schemas.microsoft.com/office/drawing/2010/main"/>
                      </a:ext>
                    </a:extLst>
                  </pic:spPr>
                </pic:pic>
              </a:graphicData>
            </a:graphic>
          </wp:inline>
        </w:drawing>
      </w:r>
    </w:p>
    <w:p w14:paraId="3EF149C7" w14:textId="1EF55909" w:rsidR="00D451F6" w:rsidRDefault="00D451F6" w:rsidP="003255CE">
      <w:pPr>
        <w:spacing w:line="276" w:lineRule="auto"/>
        <w:rPr>
          <w:rFonts w:ascii="Times New Roman" w:hAnsi="Times New Roman" w:cs="Times New Roman"/>
          <w:sz w:val="32"/>
          <w:szCs w:val="24"/>
          <w:shd w:val="clear" w:color="auto" w:fill="FFFFFF"/>
        </w:rPr>
      </w:pPr>
      <w:r w:rsidRPr="00D451F6">
        <w:rPr>
          <w:rFonts w:ascii="Times New Roman" w:hAnsi="Times New Roman" w:cs="Times New Roman"/>
          <w:sz w:val="32"/>
          <w:szCs w:val="24"/>
          <w:shd w:val="clear" w:color="auto" w:fill="FFFFFF"/>
        </w:rPr>
        <w:t>Fejlkilder og usikkerheder</w:t>
      </w:r>
    </w:p>
    <w:p w14:paraId="49AD2F98" w14:textId="3126FCB8" w:rsidR="003255CE" w:rsidRPr="008E41C1" w:rsidRDefault="00367338" w:rsidP="003255CE">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usikker eller en variation i resultatet kan være at man havde hældt for lidt eller for meget salt i, da det påvirker hvilke plastiktyper der synker og flyder. En anden usikkerhed i resultatet kunne være hvilken beholder man havde brugt, fx kunne man hvad brugt en cylinder som er højere end bægerglasset og dermed kunne resultatet være mere klart.</w:t>
      </w:r>
      <w:r w:rsidR="003255CE">
        <w:rPr>
          <w:rFonts w:ascii="Times New Roman" w:hAnsi="Times New Roman" w:cs="Times New Roman"/>
          <w:sz w:val="24"/>
          <w:szCs w:val="24"/>
          <w:shd w:val="clear" w:color="auto" w:fill="FFFFFF"/>
        </w:rPr>
        <w:t xml:space="preserve"> En anden ting kunne også være at spændingsfladen kunne påvirke plastikstykkerne så nogle af stykkerne ikke kunne flyde.</w:t>
      </w:r>
    </w:p>
    <w:p w14:paraId="081A2CB8" w14:textId="7E675A68" w:rsidR="008E41C1" w:rsidRDefault="008E41C1" w:rsidP="003255CE">
      <w:pPr>
        <w:spacing w:line="276" w:lineRule="auto"/>
        <w:rPr>
          <w:rFonts w:ascii="Times New Roman" w:hAnsi="Times New Roman" w:cs="Times New Roman"/>
          <w:sz w:val="32"/>
          <w:szCs w:val="24"/>
          <w:shd w:val="clear" w:color="auto" w:fill="FFFFFF"/>
        </w:rPr>
      </w:pPr>
      <w:r>
        <w:rPr>
          <w:rFonts w:ascii="Times New Roman" w:hAnsi="Times New Roman" w:cs="Times New Roman"/>
          <w:sz w:val="32"/>
          <w:szCs w:val="24"/>
          <w:shd w:val="clear" w:color="auto" w:fill="FFFFFF"/>
        </w:rPr>
        <w:t xml:space="preserve">Konklusion </w:t>
      </w:r>
    </w:p>
    <w:p w14:paraId="256C9378" w14:textId="28378A3A" w:rsidR="00FD7F0B" w:rsidRPr="00FD7F0B" w:rsidRDefault="003255CE" w:rsidP="003255CE">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 kan konkludere ud fra vores </w:t>
      </w:r>
      <w:r w:rsidR="001E4481">
        <w:rPr>
          <w:rFonts w:ascii="Times New Roman" w:hAnsi="Times New Roman" w:cs="Times New Roman"/>
          <w:sz w:val="24"/>
          <w:szCs w:val="24"/>
          <w:shd w:val="clear" w:color="auto" w:fill="FFFFFF"/>
        </w:rPr>
        <w:t>hypotese o</w:t>
      </w:r>
      <w:r>
        <w:rPr>
          <w:rFonts w:ascii="Times New Roman" w:hAnsi="Times New Roman" w:cs="Times New Roman"/>
          <w:sz w:val="24"/>
          <w:szCs w:val="24"/>
          <w:shd w:val="clear" w:color="auto" w:fill="FFFFFF"/>
        </w:rPr>
        <w:t>g teori at der er mange ting der påvirker om plastik synker eller flyder. I for</w:t>
      </w:r>
      <w:r w:rsidR="001E4481">
        <w:rPr>
          <w:rFonts w:ascii="Times New Roman" w:hAnsi="Times New Roman" w:cs="Times New Roman"/>
          <w:sz w:val="24"/>
          <w:szCs w:val="24"/>
          <w:shd w:val="clear" w:color="auto" w:fill="FFFFFF"/>
        </w:rPr>
        <w:t>hold til vores forsøg, kan vi</w:t>
      </w:r>
      <w:r>
        <w:rPr>
          <w:rFonts w:ascii="Times New Roman" w:hAnsi="Times New Roman" w:cs="Times New Roman"/>
          <w:sz w:val="24"/>
          <w:szCs w:val="24"/>
          <w:shd w:val="clear" w:color="auto" w:fill="FFFFFF"/>
        </w:rPr>
        <w:t xml:space="preserve"> konkl</w:t>
      </w:r>
      <w:r w:rsidR="00FD7F0B">
        <w:rPr>
          <w:rFonts w:ascii="Times New Roman" w:hAnsi="Times New Roman" w:cs="Times New Roman"/>
          <w:sz w:val="24"/>
          <w:szCs w:val="24"/>
          <w:shd w:val="clear" w:color="auto" w:fill="FFFFFF"/>
        </w:rPr>
        <w:t>udere at saltindholdet har en betydning om plas</w:t>
      </w:r>
      <w:r w:rsidR="001E4481">
        <w:rPr>
          <w:rFonts w:ascii="Times New Roman" w:hAnsi="Times New Roman" w:cs="Times New Roman"/>
          <w:sz w:val="24"/>
          <w:szCs w:val="24"/>
          <w:shd w:val="clear" w:color="auto" w:fill="FFFFFF"/>
        </w:rPr>
        <w:t xml:space="preserve">tikken synker eller flyder og i hvert </w:t>
      </w:r>
      <w:r w:rsidR="00FD7F0B">
        <w:rPr>
          <w:rFonts w:ascii="Times New Roman" w:hAnsi="Times New Roman" w:cs="Times New Roman"/>
          <w:sz w:val="24"/>
          <w:szCs w:val="24"/>
          <w:shd w:val="clear" w:color="auto" w:fill="FFFFFF"/>
        </w:rPr>
        <w:t>fald at jo højere saltindholdet er i vandet er, jo sværere er det for plastikken at synke. Vores forsøg var dog ikke helt fyldestgørende da det ikke blev vist saltindholdet kan være med til at holde plastikken op, men kun sænke processen i hvor hurtigt plastikken falder til bunds.</w:t>
      </w:r>
    </w:p>
    <w:sectPr w:rsidR="00FD7F0B" w:rsidRPr="00FD7F0B" w:rsidSect="00DF4A0C">
      <w:headerReference w:type="default" r:id="rId12"/>
      <w:footerReference w:type="default" r:id="rId13"/>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81A6" w14:textId="77777777" w:rsidR="00D419D3" w:rsidRDefault="00D419D3" w:rsidP="00851B76">
      <w:pPr>
        <w:spacing w:after="0" w:line="240" w:lineRule="auto"/>
      </w:pPr>
      <w:r>
        <w:separator/>
      </w:r>
    </w:p>
  </w:endnote>
  <w:endnote w:type="continuationSeparator" w:id="0">
    <w:p w14:paraId="12D7FBFF" w14:textId="77777777" w:rsidR="00D419D3" w:rsidRDefault="00D419D3" w:rsidP="0085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179323"/>
      <w:docPartObj>
        <w:docPartGallery w:val="Page Numbers (Bottom of Page)"/>
        <w:docPartUnique/>
      </w:docPartObj>
    </w:sdtPr>
    <w:sdtEndPr/>
    <w:sdtContent>
      <w:p w14:paraId="43756C85" w14:textId="5DF3FFAA" w:rsidR="00851B76" w:rsidRDefault="00851B76">
        <w:pPr>
          <w:pStyle w:val="Sidefod"/>
        </w:pPr>
        <w:r>
          <w:rPr>
            <w:noProof/>
            <w:lang w:eastAsia="da-DK"/>
          </w:rPr>
          <mc:AlternateContent>
            <mc:Choice Requires="wpg">
              <w:drawing>
                <wp:anchor distT="0" distB="0" distL="114300" distR="114300" simplePos="0" relativeHeight="251659264" behindDoc="0" locked="0" layoutInCell="1" allowOverlap="1" wp14:anchorId="118613A5" wp14:editId="18DA3BB9">
                  <wp:simplePos x="0" y="0"/>
                  <wp:positionH relativeFrom="page">
                    <wp:align>center</wp:align>
                  </wp:positionH>
                  <wp:positionV relativeFrom="bottomMargin">
                    <wp:align>center</wp:align>
                  </wp:positionV>
                  <wp:extent cx="7753350" cy="190500"/>
                  <wp:effectExtent l="9525" t="9525" r="9525" b="0"/>
                  <wp:wrapNone/>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6E0A" w14:textId="643D8252" w:rsidR="00851B76" w:rsidRDefault="00851B76">
                                <w:pPr>
                                  <w:jc w:val="center"/>
                                </w:pPr>
                                <w:r>
                                  <w:fldChar w:fldCharType="begin"/>
                                </w:r>
                                <w:r>
                                  <w:instrText>PAGE    \* MERGEFORMAT</w:instrText>
                                </w:r>
                                <w:r>
                                  <w:fldChar w:fldCharType="separate"/>
                                </w:r>
                                <w:r w:rsidR="00E452A3" w:rsidRPr="00E452A3">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a:off x="-8" y="14978"/>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18613A5" id="Gruppe 1" o:spid="_x0000_s1027"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qRaQicEAAD/DQAADgAAAAAAAAAAAAAAAAAuAgAAZHJzL2Uyb0RvYy54&#10;bWxQSwECLQAUAAYACAAAACEA8C245NsAAAAFAQAADwAAAAAAAAAAAAAAAACBBgAAZHJzL2Rvd25y&#10;ZXYueG1sUEsFBgAAAAAEAAQA8wAAAIkH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FAC6E0A" w14:textId="643D8252" w:rsidR="00851B76" w:rsidRDefault="00851B76">
                          <w:pPr>
                            <w:jc w:val="center"/>
                          </w:pPr>
                          <w:r>
                            <w:fldChar w:fldCharType="begin"/>
                          </w:r>
                          <w:r>
                            <w:instrText>PAGE    \* MERGEFORMAT</w:instrText>
                          </w:r>
                          <w:r>
                            <w:fldChar w:fldCharType="separate"/>
                          </w:r>
                          <w:r w:rsidR="00E452A3" w:rsidRPr="00E452A3">
                            <w:rPr>
                              <w:noProof/>
                              <w:color w:val="8C8C8C" w:themeColor="background1" w:themeShade="8C"/>
                            </w:rPr>
                            <w:t>3</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D2497" w14:textId="77777777" w:rsidR="00D419D3" w:rsidRDefault="00D419D3" w:rsidP="00851B76">
      <w:pPr>
        <w:spacing w:after="0" w:line="240" w:lineRule="auto"/>
      </w:pPr>
      <w:r>
        <w:separator/>
      </w:r>
    </w:p>
  </w:footnote>
  <w:footnote w:type="continuationSeparator" w:id="0">
    <w:p w14:paraId="16FE4C52" w14:textId="77777777" w:rsidR="00D419D3" w:rsidRDefault="00D419D3" w:rsidP="0085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AF51" w14:textId="1D8BD9AF" w:rsidR="00851B76" w:rsidRDefault="00851B76">
    <w:pPr>
      <w:pStyle w:val="Sidehoved"/>
    </w:pPr>
    <w:r>
      <w:t>Casper 9.a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222AB"/>
    <w:multiLevelType w:val="hybridMultilevel"/>
    <w:tmpl w:val="C21AE1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59B0C84"/>
    <w:multiLevelType w:val="hybridMultilevel"/>
    <w:tmpl w:val="A3D47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A3C0C0B"/>
    <w:multiLevelType w:val="hybridMultilevel"/>
    <w:tmpl w:val="C67622D0"/>
    <w:lvl w:ilvl="0" w:tplc="E9E0F0CE">
      <w:start w:val="1"/>
      <w:numFmt w:val="decimal"/>
      <w:lvlText w:val="%1."/>
      <w:lvlJc w:val="left"/>
      <w:pPr>
        <w:ind w:left="720" w:hanging="360"/>
      </w:pPr>
      <w:rPr>
        <w:rFonts w:hint="default"/>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B326ED3"/>
    <w:multiLevelType w:val="hybridMultilevel"/>
    <w:tmpl w:val="B37E826A"/>
    <w:lvl w:ilvl="0" w:tplc="9B0A575E">
      <w:start w:val="1"/>
      <w:numFmt w:val="decimal"/>
      <w:lvlText w:val="%1."/>
      <w:lvlJc w:val="left"/>
      <w:pPr>
        <w:ind w:left="720" w:hanging="360"/>
      </w:pPr>
      <w:rPr>
        <w:rFonts w:ascii="Times New Roman" w:eastAsiaTheme="minorHAnsi" w:hAnsi="Times New Roman" w:cs="Times New Roman"/>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0C"/>
    <w:rsid w:val="00043D4A"/>
    <w:rsid w:val="000637AE"/>
    <w:rsid w:val="00067497"/>
    <w:rsid w:val="00183D27"/>
    <w:rsid w:val="00194506"/>
    <w:rsid w:val="001A4E2A"/>
    <w:rsid w:val="001C5786"/>
    <w:rsid w:val="001E4481"/>
    <w:rsid w:val="001E72CB"/>
    <w:rsid w:val="00200AE1"/>
    <w:rsid w:val="00230811"/>
    <w:rsid w:val="00252C5A"/>
    <w:rsid w:val="00257B0B"/>
    <w:rsid w:val="002C5346"/>
    <w:rsid w:val="002C56AD"/>
    <w:rsid w:val="00306049"/>
    <w:rsid w:val="00306C47"/>
    <w:rsid w:val="003255CE"/>
    <w:rsid w:val="0034782F"/>
    <w:rsid w:val="00356AE2"/>
    <w:rsid w:val="00367338"/>
    <w:rsid w:val="003771B7"/>
    <w:rsid w:val="003A0B2F"/>
    <w:rsid w:val="003A0F34"/>
    <w:rsid w:val="003B7EBA"/>
    <w:rsid w:val="003C6BE6"/>
    <w:rsid w:val="003E25D9"/>
    <w:rsid w:val="003E6785"/>
    <w:rsid w:val="00402990"/>
    <w:rsid w:val="00465A38"/>
    <w:rsid w:val="00470371"/>
    <w:rsid w:val="00496866"/>
    <w:rsid w:val="00591B69"/>
    <w:rsid w:val="005B0B0D"/>
    <w:rsid w:val="005E573B"/>
    <w:rsid w:val="005F06C3"/>
    <w:rsid w:val="00647389"/>
    <w:rsid w:val="006F2DBB"/>
    <w:rsid w:val="006F376D"/>
    <w:rsid w:val="007017DD"/>
    <w:rsid w:val="007509D7"/>
    <w:rsid w:val="00780B40"/>
    <w:rsid w:val="00787E6B"/>
    <w:rsid w:val="00794194"/>
    <w:rsid w:val="007B6FCC"/>
    <w:rsid w:val="007D5A6E"/>
    <w:rsid w:val="007F6EF3"/>
    <w:rsid w:val="0081691F"/>
    <w:rsid w:val="00851B76"/>
    <w:rsid w:val="008840BC"/>
    <w:rsid w:val="008978CE"/>
    <w:rsid w:val="008E41C1"/>
    <w:rsid w:val="008E5539"/>
    <w:rsid w:val="00907C75"/>
    <w:rsid w:val="0092186C"/>
    <w:rsid w:val="009340C5"/>
    <w:rsid w:val="00990D62"/>
    <w:rsid w:val="00A037D6"/>
    <w:rsid w:val="00A4647A"/>
    <w:rsid w:val="00A67F6B"/>
    <w:rsid w:val="00AA12BB"/>
    <w:rsid w:val="00AA5B36"/>
    <w:rsid w:val="00AB217A"/>
    <w:rsid w:val="00AC4D7C"/>
    <w:rsid w:val="00AE311C"/>
    <w:rsid w:val="00AE677A"/>
    <w:rsid w:val="00AF31BC"/>
    <w:rsid w:val="00BB717A"/>
    <w:rsid w:val="00BC1DC8"/>
    <w:rsid w:val="00BC7920"/>
    <w:rsid w:val="00C51292"/>
    <w:rsid w:val="00C81D83"/>
    <w:rsid w:val="00D20A28"/>
    <w:rsid w:val="00D23B6C"/>
    <w:rsid w:val="00D41119"/>
    <w:rsid w:val="00D419D3"/>
    <w:rsid w:val="00D432DE"/>
    <w:rsid w:val="00D451F6"/>
    <w:rsid w:val="00D518DC"/>
    <w:rsid w:val="00D609E7"/>
    <w:rsid w:val="00D62156"/>
    <w:rsid w:val="00D70C0F"/>
    <w:rsid w:val="00D86626"/>
    <w:rsid w:val="00DF4A0C"/>
    <w:rsid w:val="00DF4C6C"/>
    <w:rsid w:val="00E34E53"/>
    <w:rsid w:val="00E37D80"/>
    <w:rsid w:val="00E452A3"/>
    <w:rsid w:val="00E45998"/>
    <w:rsid w:val="00E50196"/>
    <w:rsid w:val="00E62910"/>
    <w:rsid w:val="00EB370C"/>
    <w:rsid w:val="00EC5A65"/>
    <w:rsid w:val="00F10EF5"/>
    <w:rsid w:val="00F42D45"/>
    <w:rsid w:val="00F53385"/>
    <w:rsid w:val="00F6272C"/>
    <w:rsid w:val="00F95BBD"/>
    <w:rsid w:val="00FA0BC6"/>
    <w:rsid w:val="00FD7F0B"/>
    <w:rsid w:val="00FF47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A7BB2"/>
  <w15:chartTrackingRefBased/>
  <w15:docId w15:val="{088D690F-76A5-4C78-AE04-DD3D38BA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DF4A0C"/>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F4A0C"/>
    <w:rPr>
      <w:rFonts w:eastAsiaTheme="minorEastAsia"/>
      <w:lang w:eastAsia="da-DK"/>
    </w:rPr>
  </w:style>
  <w:style w:type="character" w:customStyle="1" w:styleId="gimagetitle">
    <w:name w:val="gimage__title"/>
    <w:basedOn w:val="Standardskrifttypeiafsnit"/>
    <w:rsid w:val="00252C5A"/>
  </w:style>
  <w:style w:type="character" w:customStyle="1" w:styleId="gimagedescription">
    <w:name w:val="gimage__description"/>
    <w:basedOn w:val="Standardskrifttypeiafsnit"/>
    <w:rsid w:val="00252C5A"/>
  </w:style>
  <w:style w:type="paragraph" w:styleId="Listeafsnit">
    <w:name w:val="List Paragraph"/>
    <w:basedOn w:val="Normal"/>
    <w:uiPriority w:val="34"/>
    <w:qFormat/>
    <w:rsid w:val="008978CE"/>
    <w:pPr>
      <w:ind w:left="720"/>
      <w:contextualSpacing/>
    </w:pPr>
  </w:style>
  <w:style w:type="character" w:styleId="Hyperlink">
    <w:name w:val="Hyperlink"/>
    <w:basedOn w:val="Standardskrifttypeiafsnit"/>
    <w:uiPriority w:val="99"/>
    <w:unhideWhenUsed/>
    <w:rsid w:val="00D518DC"/>
    <w:rPr>
      <w:color w:val="0563C1" w:themeColor="hyperlink"/>
      <w:u w:val="single"/>
    </w:rPr>
  </w:style>
  <w:style w:type="character" w:styleId="Strk">
    <w:name w:val="Strong"/>
    <w:basedOn w:val="Standardskrifttypeiafsnit"/>
    <w:uiPriority w:val="22"/>
    <w:qFormat/>
    <w:rsid w:val="00C81D83"/>
    <w:rPr>
      <w:b/>
      <w:bCs/>
    </w:rPr>
  </w:style>
  <w:style w:type="paragraph" w:styleId="Sidehoved">
    <w:name w:val="header"/>
    <w:basedOn w:val="Normal"/>
    <w:link w:val="SidehovedTegn"/>
    <w:uiPriority w:val="99"/>
    <w:unhideWhenUsed/>
    <w:rsid w:val="00851B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1B76"/>
  </w:style>
  <w:style w:type="paragraph" w:styleId="Sidefod">
    <w:name w:val="footer"/>
    <w:basedOn w:val="Normal"/>
    <w:link w:val="SidefodTegn"/>
    <w:uiPriority w:val="99"/>
    <w:unhideWhenUsed/>
    <w:rsid w:val="00851B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youtu.be/Is_-0P4AT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3F2A7A07C64ACFADD17F0E5073DAB7"/>
        <w:category>
          <w:name w:val="Generelt"/>
          <w:gallery w:val="placeholder"/>
        </w:category>
        <w:types>
          <w:type w:val="bbPlcHdr"/>
        </w:types>
        <w:behaviors>
          <w:behavior w:val="content"/>
        </w:behaviors>
        <w:guid w:val="{E968AD0E-A56F-4A61-83DF-F58A3C4632E0}"/>
      </w:docPartPr>
      <w:docPartBody>
        <w:p w:rsidR="00F40689" w:rsidRDefault="00733565" w:rsidP="00733565">
          <w:pPr>
            <w:pStyle w:val="253F2A7A07C64ACFADD17F0E5073DAB7"/>
          </w:pPr>
          <w:r>
            <w:rPr>
              <w:rFonts w:asciiTheme="majorHAnsi" w:eastAsiaTheme="majorEastAsia" w:hAnsiTheme="majorHAnsi" w:cstheme="majorBidi"/>
              <w:caps/>
              <w:color w:val="5B9BD5" w:themeColor="accent1"/>
              <w:sz w:val="80"/>
              <w:szCs w:val="80"/>
            </w:rPr>
            <w:t>[Dokumenttitel]</w:t>
          </w:r>
        </w:p>
      </w:docPartBody>
    </w:docPart>
    <w:docPart>
      <w:docPartPr>
        <w:name w:val="E4FB466DD59C49F197DC37ACEAD50465"/>
        <w:category>
          <w:name w:val="Generelt"/>
          <w:gallery w:val="placeholder"/>
        </w:category>
        <w:types>
          <w:type w:val="bbPlcHdr"/>
        </w:types>
        <w:behaviors>
          <w:behavior w:val="content"/>
        </w:behaviors>
        <w:guid w:val="{B335559E-9671-4539-9221-9DD82D37FDB6}"/>
      </w:docPartPr>
      <w:docPartBody>
        <w:p w:rsidR="00F40689" w:rsidRDefault="00733565" w:rsidP="00733565">
          <w:pPr>
            <w:pStyle w:val="E4FB466DD59C49F197DC37ACEAD50465"/>
          </w:pPr>
          <w:r>
            <w:rPr>
              <w:color w:val="5B9BD5" w:themeColor="accent1"/>
              <w:sz w:val="28"/>
              <w:szCs w:val="28"/>
            </w:rPr>
            <w:t>[Dokumentets undertitel]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65"/>
    <w:rsid w:val="003861A5"/>
    <w:rsid w:val="004D037C"/>
    <w:rsid w:val="00733565"/>
    <w:rsid w:val="00A42DE2"/>
    <w:rsid w:val="00F406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53F2A7A07C64ACFADD17F0E5073DAB7">
    <w:name w:val="253F2A7A07C64ACFADD17F0E5073DAB7"/>
    <w:rsid w:val="00733565"/>
  </w:style>
  <w:style w:type="paragraph" w:customStyle="1" w:styleId="E4FB466DD59C49F197DC37ACEAD50465">
    <w:name w:val="E4FB466DD59C49F197DC37ACEAD50465"/>
    <w:rsid w:val="00733565"/>
  </w:style>
  <w:style w:type="paragraph" w:customStyle="1" w:styleId="5161AB391CCF40B08210DE6184436793">
    <w:name w:val="5161AB391CCF40B08210DE6184436793"/>
    <w:rsid w:val="00386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4098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synker eller flyder plastik i havet?</vt:lpstr>
    </vt:vector>
  </TitlesOfParts>
  <Company>Roskilde Kommune</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synker eller flyder plastik i havet?</dc:title>
  <dc:subject>Casper 9.a</dc:subject>
  <dc:creator>Casper Raagaard</dc:creator>
  <cp:keywords/>
  <dc:description/>
  <cp:lastModifiedBy>Casper Raagaard</cp:lastModifiedBy>
  <cp:revision>2</cp:revision>
  <dcterms:created xsi:type="dcterms:W3CDTF">2019-03-07T15:36:00Z</dcterms:created>
  <dcterms:modified xsi:type="dcterms:W3CDTF">2019-03-07T15:36:00Z</dcterms:modified>
</cp:coreProperties>
</file>